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3F78" w14:textId="77777777" w:rsidR="00F71F39" w:rsidRDefault="00F71F39" w:rsidP="00F71F39">
      <w:pPr>
        <w:pStyle w:val="berschrift1"/>
        <w:spacing w:line="240" w:lineRule="auto"/>
        <w:rPr>
          <w:rFonts w:asciiTheme="minorHAnsi" w:hAnsiTheme="minorHAnsi" w:cstheme="minorHAnsi"/>
          <w:color w:val="auto"/>
          <w:lang w:val="de-AT"/>
        </w:rPr>
      </w:pPr>
      <w:r w:rsidRPr="00F71F39">
        <w:rPr>
          <w:rFonts w:asciiTheme="minorHAnsi" w:hAnsiTheme="minorHAnsi" w:cstheme="minorHAnsi"/>
          <w:color w:val="auto"/>
          <w:lang w:val="de-AT"/>
        </w:rPr>
        <w:t>GeoSmart L630 - mehrsprachige Ausschreibung (DE / FR / EN)</w:t>
      </w:r>
    </w:p>
    <w:p w14:paraId="4E998978" w14:textId="33AC87E6" w:rsidR="00F71F39" w:rsidRPr="00F71F39" w:rsidRDefault="00F71F39" w:rsidP="00F71F39">
      <w:pPr>
        <w:pStyle w:val="berschrift1"/>
        <w:rPr>
          <w:rFonts w:asciiTheme="minorHAnsi" w:hAnsiTheme="minorHAnsi" w:cstheme="minorHAnsi"/>
          <w:color w:val="auto"/>
          <w:lang w:val="de-AT"/>
        </w:rPr>
      </w:pPr>
      <w:r w:rsidRPr="00F71F39">
        <w:rPr>
          <w:rFonts w:asciiTheme="minorHAnsi" w:hAnsiTheme="minorHAnsi" w:cstheme="minorHAnsi"/>
          <w:sz w:val="18"/>
          <w:szCs w:val="18"/>
          <w:u w:val="single"/>
          <w:lang w:val="de-AT"/>
        </w:rPr>
        <w:t>Deutsch</w:t>
      </w:r>
    </w:p>
    <w:p w14:paraId="733B9EED" w14:textId="77777777" w:rsidR="00F71F39" w:rsidRPr="00F71F39" w:rsidRDefault="00F71F39" w:rsidP="00F71F39">
      <w:pPr>
        <w:pStyle w:val="berschrift2"/>
        <w:rPr>
          <w:rFonts w:asciiTheme="minorHAnsi" w:hAnsiTheme="minorHAnsi" w:cstheme="minorHAnsi"/>
          <w:sz w:val="18"/>
          <w:szCs w:val="18"/>
          <w:lang w:val="de-AT"/>
        </w:rPr>
      </w:pPr>
      <w:r w:rsidRPr="00F71F39">
        <w:rPr>
          <w:rFonts w:asciiTheme="minorHAnsi" w:hAnsiTheme="minorHAnsi" w:cstheme="minorHAnsi"/>
          <w:sz w:val="18"/>
          <w:szCs w:val="18"/>
          <w:lang w:val="de-AT"/>
        </w:rPr>
        <w:t>Kurztext</w:t>
      </w:r>
    </w:p>
    <w:p w14:paraId="514CDE3C" w14:textId="77777777" w:rsidR="00F71F39" w:rsidRPr="00F71F39" w:rsidRDefault="00F71F39" w:rsidP="00F71F39">
      <w:pPr>
        <w:rPr>
          <w:rFonts w:cstheme="minorHAnsi"/>
          <w:sz w:val="18"/>
          <w:szCs w:val="18"/>
        </w:rPr>
      </w:pPr>
      <w:r w:rsidRPr="00F71F39">
        <w:rPr>
          <w:rFonts w:cstheme="minorHAnsi"/>
          <w:sz w:val="18"/>
          <w:szCs w:val="18"/>
        </w:rPr>
        <w:t xml:space="preserve">L-förmiger, tagwasserdichter Verteilerschacht aus hochfestem PEHD für Erdwärmesondenanlagen. Mit SKZ-zertifizierter, korrosionsfreier Vollkunststoff-Verteileranlage bis PN16, absperrbaren </w:t>
      </w:r>
      <w:proofErr w:type="spellStart"/>
      <w:r w:rsidRPr="00F71F39">
        <w:rPr>
          <w:rFonts w:cstheme="minorHAnsi"/>
          <w:sz w:val="18"/>
          <w:szCs w:val="18"/>
        </w:rPr>
        <w:t>Sondenabgängen</w:t>
      </w:r>
      <w:proofErr w:type="spellEnd"/>
      <w:r w:rsidRPr="00F71F39">
        <w:rPr>
          <w:rFonts w:cstheme="minorHAnsi"/>
          <w:sz w:val="18"/>
          <w:szCs w:val="18"/>
        </w:rPr>
        <w:t>, absperrbaren Wärmepumpen-Anschlüssen, 1" AG-Spülanschlüssen, Druckanzeige und Inlinesettern. Konfigurierbar mit 5 bis 12 Kreisen sowie verschiedenen Anschluss-, Deckel- und Abdichtungsoptionen.</w:t>
      </w:r>
    </w:p>
    <w:p w14:paraId="0CF6929F" w14:textId="77777777" w:rsidR="00F71F39" w:rsidRPr="00F71F39" w:rsidRDefault="00F71F39" w:rsidP="00F71F39">
      <w:pPr>
        <w:pStyle w:val="berschrift2"/>
        <w:rPr>
          <w:rFonts w:asciiTheme="minorHAnsi" w:hAnsiTheme="minorHAnsi" w:cstheme="minorHAnsi"/>
          <w:sz w:val="18"/>
          <w:szCs w:val="18"/>
          <w:lang w:val="de-AT"/>
        </w:rPr>
      </w:pPr>
      <w:r w:rsidRPr="00F71F39">
        <w:rPr>
          <w:rFonts w:asciiTheme="minorHAnsi" w:hAnsiTheme="minorHAnsi" w:cstheme="minorHAnsi"/>
          <w:sz w:val="18"/>
          <w:szCs w:val="18"/>
          <w:lang w:val="de-AT"/>
        </w:rPr>
        <w:t>Langtext</w:t>
      </w:r>
    </w:p>
    <w:p w14:paraId="6A6383AC" w14:textId="77777777" w:rsidR="00F71F39" w:rsidRPr="00F71F39" w:rsidRDefault="00F71F39" w:rsidP="00F71F39">
      <w:pPr>
        <w:rPr>
          <w:rFonts w:cstheme="minorHAnsi"/>
          <w:sz w:val="18"/>
          <w:szCs w:val="18"/>
        </w:rPr>
      </w:pPr>
      <w:r w:rsidRPr="00F71F39">
        <w:rPr>
          <w:rFonts w:cstheme="minorHAnsi"/>
          <w:sz w:val="18"/>
          <w:szCs w:val="18"/>
        </w:rPr>
        <w:t xml:space="preserve">Liefern und einbauen eines kompakten, tagwasserdichten, L-förmigen Verteilerschachtes aus hochfestem PEHD für Erdwärmesondenanlagen, geeignet für den Einbau unter statisch belasteten Flächen. Der Schacht ist standardmässig druckfest bis 5 mWs und optional bis 10 mWs erhältlich. Ausführung mit korrosionsfreier Vollkunststoff-Verteileranlage und Inlinesettern bis PN16, SKZ-zertifizierter Verteileranlage, absperrbaren Abgängen zu den Erdwärmesonden, absperrbaren Wärmepumpen-Anschlüssen, dicht mit der Schachtwand </w:t>
      </w:r>
      <w:proofErr w:type="spellStart"/>
      <w:r w:rsidRPr="00F71F39">
        <w:rPr>
          <w:rFonts w:cstheme="minorHAnsi"/>
          <w:sz w:val="18"/>
          <w:szCs w:val="18"/>
        </w:rPr>
        <w:t>verschweissten</w:t>
      </w:r>
      <w:proofErr w:type="spellEnd"/>
      <w:r w:rsidRPr="00F71F39">
        <w:rPr>
          <w:rFonts w:cstheme="minorHAnsi"/>
          <w:sz w:val="18"/>
          <w:szCs w:val="18"/>
        </w:rPr>
        <w:t xml:space="preserve"> Durchführungen, 1" AG-Spülanschlüssen sowie Druckanzeige. Verteiler- und Sammlerbalken in DA 125 mm. Verteilerschacht in 5, 6, 7, 8, 9, 10, 11 oder 12 Kreisen, maximal 6 EWS-Anschlüsse pro Seite. </w:t>
      </w:r>
      <w:proofErr w:type="spellStart"/>
      <w:r w:rsidRPr="00F71F39">
        <w:rPr>
          <w:rFonts w:cstheme="minorHAnsi"/>
          <w:sz w:val="18"/>
          <w:szCs w:val="18"/>
        </w:rPr>
        <w:t>Sondenanschluss</w:t>
      </w:r>
      <w:proofErr w:type="spellEnd"/>
      <w:r w:rsidRPr="00F71F39">
        <w:rPr>
          <w:rFonts w:cstheme="minorHAnsi"/>
          <w:sz w:val="18"/>
          <w:szCs w:val="18"/>
        </w:rPr>
        <w:t xml:space="preserve"> 50 mm, optional 40 mm. Wärmepumpenanschluss 90 mm, optional 110 mm. Kunststoff-Inlinesetter 35-70 l/min, optional 5-42 l/min, alternativ Messing-Inlinesetter 20-70 l/min. Abdeckung in A-35 Kunststoff, optional B125 oder D400 Guss. Optional mit Mauerkragen-Abdichtung und Injektionssystem zur Abdichtung gegen drückendes Grundwasser. Fabrikat: algeo GeoSmart L630 oder gleichwertig.</w:t>
      </w:r>
    </w:p>
    <w:p w14:paraId="06BF5A3E" w14:textId="77777777" w:rsidR="00F71F39" w:rsidRPr="00F71F39" w:rsidRDefault="00F71F39" w:rsidP="00F71F39">
      <w:pPr>
        <w:pStyle w:val="berschrift2"/>
        <w:rPr>
          <w:rFonts w:asciiTheme="minorHAnsi" w:hAnsiTheme="minorHAnsi" w:cstheme="minorHAnsi"/>
          <w:sz w:val="18"/>
          <w:szCs w:val="18"/>
        </w:rPr>
      </w:pPr>
      <w:proofErr w:type="spellStart"/>
      <w:r w:rsidRPr="00F71F39">
        <w:rPr>
          <w:rFonts w:asciiTheme="minorHAnsi" w:hAnsiTheme="minorHAnsi" w:cstheme="minorHAnsi"/>
          <w:sz w:val="18"/>
          <w:szCs w:val="18"/>
        </w:rPr>
        <w:t>Technische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Punkte</w:t>
      </w:r>
      <w:proofErr w:type="spellEnd"/>
    </w:p>
    <w:p w14:paraId="75F5C08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L-förmiger Schachtkorpus aus hochfesten PEHD - druckfest bis 5 mWs</w:t>
      </w:r>
    </w:p>
    <w:p w14:paraId="6FE90517"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w:t>
      </w:r>
      <w:proofErr w:type="spellStart"/>
      <w:r w:rsidRPr="00F71F39">
        <w:rPr>
          <w:rFonts w:asciiTheme="minorHAnsi" w:hAnsiTheme="minorHAnsi" w:cstheme="minorHAnsi"/>
          <w:sz w:val="18"/>
          <w:szCs w:val="18"/>
        </w:rPr>
        <w:t>Schachtkorpus</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druckfest</w:t>
      </w:r>
      <w:proofErr w:type="spellEnd"/>
      <w:r w:rsidRPr="00F71F39">
        <w:rPr>
          <w:rFonts w:asciiTheme="minorHAnsi" w:hAnsiTheme="minorHAnsi" w:cstheme="minorHAnsi"/>
          <w:sz w:val="18"/>
          <w:szCs w:val="18"/>
        </w:rPr>
        <w:t xml:space="preserve"> bis 10 mWs</w:t>
      </w:r>
    </w:p>
    <w:p w14:paraId="597526C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Korrosionsfreie Vollkunststoff-Verteileranlage und Inlinesetter bis PN16</w:t>
      </w:r>
    </w:p>
    <w:p w14:paraId="7E5DC85B"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Mit SKZ </w:t>
      </w:r>
      <w:proofErr w:type="spellStart"/>
      <w:r w:rsidRPr="00F71F39">
        <w:rPr>
          <w:rFonts w:asciiTheme="minorHAnsi" w:hAnsiTheme="minorHAnsi" w:cstheme="minorHAnsi"/>
          <w:sz w:val="18"/>
          <w:szCs w:val="18"/>
        </w:rPr>
        <w:t>zertifizierter</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Verteileranlage</w:t>
      </w:r>
      <w:proofErr w:type="spellEnd"/>
    </w:p>
    <w:p w14:paraId="6EDC3501"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Alle Abgänge zu den Erdwärmesonden sind absperrbar und dicht mit der Schachtwand verschweisst</w:t>
      </w:r>
    </w:p>
    <w:p w14:paraId="10EA6193"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Wärmepumpen-Anschlüsse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absperrbar</w:t>
      </w:r>
      <w:proofErr w:type="spellEnd"/>
    </w:p>
    <w:p w14:paraId="0AAE01C6"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Mit 1" AG-</w:t>
      </w:r>
      <w:proofErr w:type="spellStart"/>
      <w:r w:rsidRPr="00F71F39">
        <w:rPr>
          <w:rFonts w:asciiTheme="minorHAnsi" w:hAnsiTheme="minorHAnsi" w:cstheme="minorHAnsi"/>
          <w:sz w:val="18"/>
          <w:szCs w:val="18"/>
        </w:rPr>
        <w:t>Spülanschlüssen</w:t>
      </w:r>
      <w:proofErr w:type="spellEnd"/>
      <w:r w:rsidRPr="00F71F39">
        <w:rPr>
          <w:rFonts w:asciiTheme="minorHAnsi" w:hAnsiTheme="minorHAnsi" w:cstheme="minorHAnsi"/>
          <w:sz w:val="18"/>
          <w:szCs w:val="18"/>
        </w:rPr>
        <w:t xml:space="preserve"> und </w:t>
      </w:r>
      <w:proofErr w:type="spellStart"/>
      <w:r w:rsidRPr="00F71F39">
        <w:rPr>
          <w:rFonts w:asciiTheme="minorHAnsi" w:hAnsiTheme="minorHAnsi" w:cstheme="minorHAnsi"/>
          <w:sz w:val="18"/>
          <w:szCs w:val="18"/>
        </w:rPr>
        <w:t>Druckanzeige</w:t>
      </w:r>
      <w:proofErr w:type="spellEnd"/>
    </w:p>
    <w:p w14:paraId="5086B357"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Verteiler- und Sammlerbalken mit DA 125 mm</w:t>
      </w:r>
    </w:p>
    <w:p w14:paraId="5A9AE31A"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Verteilerschacht mit 5/6/7/8/9/10/11/12 Kreisen (max. 6 EWS-Anschlüsse pro Seite)</w:t>
      </w:r>
    </w:p>
    <w:p w14:paraId="030735C4"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Anschlussdimension zu den Sonden mit 50 mm</w:t>
      </w:r>
    </w:p>
    <w:p w14:paraId="46A6411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Optional: Anschlussdimension zu den Sonden mit 40 mm</w:t>
      </w:r>
    </w:p>
    <w:p w14:paraId="731C2BF5"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Anschlussdimension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zur</w:t>
      </w:r>
      <w:proofErr w:type="spellEnd"/>
      <w:r w:rsidRPr="00F71F39">
        <w:rPr>
          <w:rFonts w:asciiTheme="minorHAnsi" w:hAnsiTheme="minorHAnsi" w:cstheme="minorHAnsi"/>
          <w:sz w:val="18"/>
          <w:szCs w:val="18"/>
        </w:rPr>
        <w:t xml:space="preserve"> Wärmepumpe </w:t>
      </w:r>
      <w:proofErr w:type="spellStart"/>
      <w:r w:rsidRPr="00F71F39">
        <w:rPr>
          <w:rFonts w:asciiTheme="minorHAnsi" w:hAnsiTheme="minorHAnsi" w:cstheme="minorHAnsi"/>
          <w:sz w:val="18"/>
          <w:szCs w:val="18"/>
        </w:rPr>
        <w:t>mit</w:t>
      </w:r>
      <w:proofErr w:type="spellEnd"/>
      <w:r w:rsidRPr="00F71F39">
        <w:rPr>
          <w:rFonts w:asciiTheme="minorHAnsi" w:hAnsiTheme="minorHAnsi" w:cstheme="minorHAnsi"/>
          <w:sz w:val="18"/>
          <w:szCs w:val="18"/>
        </w:rPr>
        <w:t xml:space="preserve"> 90 mm</w:t>
      </w:r>
    </w:p>
    <w:p w14:paraId="1ACF389D"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Optional: Anschlussdimension zur Wärmepumpe mit 110 mm</w:t>
      </w:r>
    </w:p>
    <w:p w14:paraId="1ABB9403"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Kunststoff-Inlinesetter</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mit</w:t>
      </w:r>
      <w:proofErr w:type="spellEnd"/>
      <w:r w:rsidRPr="00F71F39">
        <w:rPr>
          <w:rFonts w:asciiTheme="minorHAnsi" w:hAnsiTheme="minorHAnsi" w:cstheme="minorHAnsi"/>
          <w:sz w:val="18"/>
          <w:szCs w:val="18"/>
        </w:rPr>
        <w:t xml:space="preserve"> 35-70 l/min</w:t>
      </w:r>
    </w:p>
    <w:p w14:paraId="2929FAAD"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Optional: Kunststoff-Inlinesetter mit 5-42 l/min</w:t>
      </w:r>
    </w:p>
    <w:p w14:paraId="4A82928B"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Optional: Messing-</w:t>
      </w:r>
      <w:proofErr w:type="spellStart"/>
      <w:r w:rsidRPr="00F71F39">
        <w:rPr>
          <w:rFonts w:asciiTheme="minorHAnsi" w:hAnsiTheme="minorHAnsi" w:cstheme="minorHAnsi"/>
          <w:sz w:val="18"/>
          <w:szCs w:val="18"/>
        </w:rPr>
        <w:t>Inlinesetter</w:t>
      </w:r>
      <w:proofErr w:type="spellEnd"/>
      <w:r w:rsidRPr="00F71F39">
        <w:rPr>
          <w:rFonts w:asciiTheme="minorHAnsi" w:hAnsiTheme="minorHAnsi" w:cstheme="minorHAnsi"/>
          <w:sz w:val="18"/>
          <w:szCs w:val="18"/>
        </w:rPr>
        <w:t xml:space="preserve"> 20-70 l/min</w:t>
      </w:r>
    </w:p>
    <w:p w14:paraId="0E3CB438"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A-35 Kunststoffdeckel (bis 3.5 Tonnen belastbar), tagwasserdichte Ausführung</w:t>
      </w:r>
    </w:p>
    <w:p w14:paraId="49DA7407"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Optional: B125 Gussdeckel, bis 12.5 Tonnen belastbar, tagwasserdichte Ausführung</w:t>
      </w:r>
    </w:p>
    <w:p w14:paraId="5CA2066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Optional: D400 Gussdeckel, bis 40 Tonnen belastbar, tagwasserdichte Ausführung</w:t>
      </w:r>
    </w:p>
    <w:p w14:paraId="4EDCCA21"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Mit </w:t>
      </w:r>
      <w:proofErr w:type="spellStart"/>
      <w:r w:rsidRPr="00F71F39">
        <w:rPr>
          <w:rFonts w:asciiTheme="minorHAnsi" w:hAnsiTheme="minorHAnsi" w:cstheme="minorHAnsi"/>
          <w:sz w:val="18"/>
          <w:szCs w:val="18"/>
        </w:rPr>
        <w:t>Mauerkragen-Abdichtung</w:t>
      </w:r>
      <w:proofErr w:type="spellEnd"/>
    </w:p>
    <w:p w14:paraId="0743219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r w:rsidRPr="00F71F39">
        <w:rPr>
          <w:rFonts w:asciiTheme="minorHAnsi" w:hAnsiTheme="minorHAnsi" w:cstheme="minorHAnsi"/>
          <w:sz w:val="18"/>
          <w:szCs w:val="18"/>
          <w:lang w:val="de-AT"/>
        </w:rPr>
        <w:t>Optional: Mit Injektionssystem zur Abdichtung gegen drückendes Grundwasser</w:t>
      </w:r>
    </w:p>
    <w:p w14:paraId="3967C300" w14:textId="77777777" w:rsidR="00F71F39" w:rsidRPr="00F71F39" w:rsidRDefault="00F71F39" w:rsidP="00F71F39">
      <w:pPr>
        <w:pStyle w:val="Aufzhlungszeichen"/>
        <w:numPr>
          <w:ilvl w:val="0"/>
          <w:numId w:val="0"/>
        </w:numPr>
        <w:ind w:left="360"/>
        <w:rPr>
          <w:rFonts w:asciiTheme="minorHAnsi" w:hAnsiTheme="minorHAnsi" w:cstheme="minorHAnsi"/>
          <w:sz w:val="18"/>
          <w:szCs w:val="18"/>
          <w:lang w:val="de-AT"/>
        </w:rPr>
      </w:pPr>
    </w:p>
    <w:p w14:paraId="7D6E1C2F" w14:textId="77777777" w:rsidR="00F71F39" w:rsidRPr="00F71F39" w:rsidRDefault="00F71F39" w:rsidP="00F71F39">
      <w:pPr>
        <w:pStyle w:val="Listenabsatz"/>
        <w:ind w:left="372"/>
        <w:rPr>
          <w:rFonts w:cstheme="minorHAnsi"/>
          <w:sz w:val="18"/>
          <w:szCs w:val="18"/>
        </w:rPr>
      </w:pPr>
      <w:r w:rsidRPr="00F71F39">
        <w:rPr>
          <w:rFonts w:cstheme="minorHAnsi"/>
          <w:sz w:val="18"/>
          <w:szCs w:val="18"/>
        </w:rPr>
        <w:t>Lieferant:</w:t>
      </w:r>
    </w:p>
    <w:p w14:paraId="043C38B4" w14:textId="77777777" w:rsidR="00F71F39" w:rsidRPr="00F71F39" w:rsidRDefault="00F71F39" w:rsidP="00F71F39">
      <w:pPr>
        <w:spacing w:after="0"/>
        <w:ind w:left="360"/>
        <w:rPr>
          <w:rFonts w:cstheme="minorHAnsi"/>
          <w:sz w:val="18"/>
          <w:szCs w:val="18"/>
        </w:rPr>
      </w:pPr>
      <w:r w:rsidRPr="00F71F39">
        <w:rPr>
          <w:rFonts w:cstheme="minorHAnsi"/>
          <w:sz w:val="18"/>
          <w:szCs w:val="18"/>
        </w:rPr>
        <w:t>algeo AG</w:t>
      </w:r>
    </w:p>
    <w:p w14:paraId="15580E29" w14:textId="77777777" w:rsidR="00F71F39" w:rsidRPr="00F71F39" w:rsidRDefault="00F71F39" w:rsidP="00F71F39">
      <w:pPr>
        <w:spacing w:after="0"/>
        <w:ind w:left="360"/>
        <w:rPr>
          <w:rFonts w:cstheme="minorHAnsi"/>
          <w:sz w:val="18"/>
          <w:szCs w:val="18"/>
          <w:lang w:val="de-AT"/>
        </w:rPr>
      </w:pPr>
      <w:r w:rsidRPr="00F71F39">
        <w:rPr>
          <w:rFonts w:cstheme="minorHAnsi"/>
          <w:sz w:val="18"/>
          <w:szCs w:val="18"/>
          <w:lang w:val="de-AT"/>
        </w:rPr>
        <w:t>CH-9443 Widnau</w:t>
      </w:r>
    </w:p>
    <w:p w14:paraId="6E23FA48" w14:textId="77777777" w:rsidR="00F71F39" w:rsidRPr="00F71F39" w:rsidRDefault="00F71F39" w:rsidP="00F71F39">
      <w:pPr>
        <w:spacing w:after="0"/>
        <w:ind w:left="360"/>
        <w:rPr>
          <w:rFonts w:cstheme="minorHAnsi"/>
          <w:sz w:val="18"/>
          <w:szCs w:val="18"/>
          <w:lang w:val="de-AT"/>
        </w:rPr>
      </w:pPr>
      <w:r w:rsidRPr="00F71F39">
        <w:rPr>
          <w:rFonts w:cstheme="minorHAnsi"/>
          <w:sz w:val="18"/>
          <w:szCs w:val="18"/>
          <w:lang w:val="de-AT"/>
        </w:rPr>
        <w:t>071 5522 33</w:t>
      </w:r>
    </w:p>
    <w:p w14:paraId="75458F9E" w14:textId="77777777" w:rsidR="00F71F39" w:rsidRPr="00F71F39" w:rsidRDefault="00F71F39" w:rsidP="00F71F39">
      <w:pPr>
        <w:spacing w:after="0"/>
        <w:ind w:left="360"/>
        <w:rPr>
          <w:rFonts w:cstheme="minorHAnsi"/>
          <w:sz w:val="18"/>
          <w:szCs w:val="18"/>
          <w:lang w:val="de-AT"/>
        </w:rPr>
      </w:pPr>
      <w:r w:rsidRPr="00F71F39">
        <w:rPr>
          <w:rFonts w:cstheme="minorHAnsi"/>
          <w:sz w:val="18"/>
          <w:szCs w:val="18"/>
          <w:lang w:val="de-AT"/>
        </w:rPr>
        <w:t>info@algeo.ch</w:t>
      </w:r>
    </w:p>
    <w:p w14:paraId="08A39D28" w14:textId="77777777" w:rsidR="00F71F39" w:rsidRPr="00F71F39" w:rsidRDefault="00F71F39" w:rsidP="00F71F39">
      <w:pPr>
        <w:spacing w:after="0"/>
        <w:ind w:left="360"/>
        <w:rPr>
          <w:rFonts w:cstheme="minorHAnsi"/>
          <w:sz w:val="18"/>
          <w:szCs w:val="18"/>
          <w:lang w:val="de-AT"/>
        </w:rPr>
      </w:pPr>
      <w:r w:rsidRPr="00F71F39">
        <w:rPr>
          <w:rFonts w:cstheme="minorHAnsi"/>
          <w:sz w:val="18"/>
          <w:szCs w:val="18"/>
          <w:lang w:val="de-AT"/>
        </w:rPr>
        <w:t>www.algeo.ch</w:t>
      </w:r>
    </w:p>
    <w:p w14:paraId="40BFA026" w14:textId="77777777" w:rsidR="00F71F39" w:rsidRPr="00F71F39" w:rsidRDefault="00F71F39" w:rsidP="00F71F39">
      <w:pPr>
        <w:pStyle w:val="berschrift1"/>
        <w:rPr>
          <w:rFonts w:asciiTheme="minorHAnsi" w:hAnsiTheme="minorHAnsi" w:cstheme="minorHAnsi"/>
          <w:sz w:val="18"/>
          <w:szCs w:val="18"/>
          <w:u w:val="single"/>
          <w:lang w:val="de-DE"/>
        </w:rPr>
      </w:pPr>
      <w:r w:rsidRPr="00F71F39">
        <w:rPr>
          <w:rFonts w:asciiTheme="minorHAnsi" w:hAnsiTheme="minorHAnsi" w:cstheme="minorHAnsi"/>
          <w:sz w:val="18"/>
          <w:szCs w:val="18"/>
          <w:u w:val="single"/>
          <w:lang w:val="de-DE"/>
        </w:rPr>
        <w:lastRenderedPageBreak/>
        <w:t>Français</w:t>
      </w:r>
    </w:p>
    <w:p w14:paraId="126FAFB1" w14:textId="77777777" w:rsidR="00F71F39" w:rsidRPr="00F71F39" w:rsidRDefault="00F71F39" w:rsidP="00F71F39">
      <w:pPr>
        <w:pStyle w:val="berschrift2"/>
        <w:rPr>
          <w:rFonts w:asciiTheme="minorHAnsi" w:hAnsiTheme="minorHAnsi" w:cstheme="minorHAnsi"/>
          <w:sz w:val="18"/>
          <w:szCs w:val="18"/>
          <w:lang w:val="de-DE"/>
        </w:rPr>
      </w:pPr>
      <w:r w:rsidRPr="00F71F39">
        <w:rPr>
          <w:rFonts w:asciiTheme="minorHAnsi" w:hAnsiTheme="minorHAnsi" w:cstheme="minorHAnsi"/>
          <w:sz w:val="18"/>
          <w:szCs w:val="18"/>
          <w:lang w:val="de-DE"/>
        </w:rPr>
        <w:t xml:space="preserve">Texte </w:t>
      </w:r>
      <w:proofErr w:type="spellStart"/>
      <w:r w:rsidRPr="00F71F39">
        <w:rPr>
          <w:rFonts w:asciiTheme="minorHAnsi" w:hAnsiTheme="minorHAnsi" w:cstheme="minorHAnsi"/>
          <w:sz w:val="18"/>
          <w:szCs w:val="18"/>
          <w:lang w:val="de-DE"/>
        </w:rPr>
        <w:t>court</w:t>
      </w:r>
      <w:proofErr w:type="spellEnd"/>
    </w:p>
    <w:p w14:paraId="61B3E3A1" w14:textId="77777777" w:rsidR="00F71F39" w:rsidRPr="00F71F39" w:rsidRDefault="00F71F39" w:rsidP="00F71F39">
      <w:pPr>
        <w:rPr>
          <w:rFonts w:cstheme="minorHAnsi"/>
          <w:sz w:val="18"/>
          <w:szCs w:val="18"/>
          <w:lang w:val="en-US"/>
        </w:rPr>
      </w:pPr>
      <w:proofErr w:type="spellStart"/>
      <w:r w:rsidRPr="00F71F39">
        <w:rPr>
          <w:rFonts w:cstheme="minorHAnsi"/>
          <w:sz w:val="18"/>
          <w:szCs w:val="18"/>
        </w:rPr>
        <w:t>Regard</w:t>
      </w:r>
      <w:proofErr w:type="spellEnd"/>
      <w:r w:rsidRPr="00F71F39">
        <w:rPr>
          <w:rFonts w:cstheme="minorHAnsi"/>
          <w:sz w:val="18"/>
          <w:szCs w:val="18"/>
        </w:rPr>
        <w:t xml:space="preserve"> de </w:t>
      </w:r>
      <w:proofErr w:type="spellStart"/>
      <w:r w:rsidRPr="00F71F39">
        <w:rPr>
          <w:rFonts w:cstheme="minorHAnsi"/>
          <w:sz w:val="18"/>
          <w:szCs w:val="18"/>
        </w:rPr>
        <w:t>distribution</w:t>
      </w:r>
      <w:proofErr w:type="spellEnd"/>
      <w:r w:rsidRPr="00F71F39">
        <w:rPr>
          <w:rFonts w:cstheme="minorHAnsi"/>
          <w:sz w:val="18"/>
          <w:szCs w:val="18"/>
        </w:rPr>
        <w:t xml:space="preserve"> en PEHD haute </w:t>
      </w:r>
      <w:proofErr w:type="spellStart"/>
      <w:r w:rsidRPr="00F71F39">
        <w:rPr>
          <w:rFonts w:cstheme="minorHAnsi"/>
          <w:sz w:val="18"/>
          <w:szCs w:val="18"/>
        </w:rPr>
        <w:t>résistance</w:t>
      </w:r>
      <w:proofErr w:type="spellEnd"/>
      <w:r w:rsidRPr="00F71F39">
        <w:rPr>
          <w:rFonts w:cstheme="minorHAnsi"/>
          <w:sz w:val="18"/>
          <w:szCs w:val="18"/>
        </w:rPr>
        <w:t xml:space="preserve">, en forme de L et </w:t>
      </w:r>
      <w:proofErr w:type="spellStart"/>
      <w:r w:rsidRPr="00F71F39">
        <w:rPr>
          <w:rFonts w:cstheme="minorHAnsi"/>
          <w:sz w:val="18"/>
          <w:szCs w:val="18"/>
        </w:rPr>
        <w:t>étanche</w:t>
      </w:r>
      <w:proofErr w:type="spellEnd"/>
      <w:r w:rsidRPr="00F71F39">
        <w:rPr>
          <w:rFonts w:cstheme="minorHAnsi"/>
          <w:sz w:val="18"/>
          <w:szCs w:val="18"/>
        </w:rPr>
        <w:t xml:space="preserve"> à </w:t>
      </w:r>
      <w:proofErr w:type="spellStart"/>
      <w:r w:rsidRPr="00F71F39">
        <w:rPr>
          <w:rFonts w:cstheme="minorHAnsi"/>
          <w:sz w:val="18"/>
          <w:szCs w:val="18"/>
        </w:rPr>
        <w:t>l'eau</w:t>
      </w:r>
      <w:proofErr w:type="spellEnd"/>
      <w:r w:rsidRPr="00F71F39">
        <w:rPr>
          <w:rFonts w:cstheme="minorHAnsi"/>
          <w:sz w:val="18"/>
          <w:szCs w:val="18"/>
        </w:rPr>
        <w:t xml:space="preserve"> de </w:t>
      </w:r>
      <w:proofErr w:type="spellStart"/>
      <w:r w:rsidRPr="00F71F39">
        <w:rPr>
          <w:rFonts w:cstheme="minorHAnsi"/>
          <w:sz w:val="18"/>
          <w:szCs w:val="18"/>
        </w:rPr>
        <w:t>surface</w:t>
      </w:r>
      <w:proofErr w:type="spellEnd"/>
      <w:r w:rsidRPr="00F71F39">
        <w:rPr>
          <w:rFonts w:cstheme="minorHAnsi"/>
          <w:sz w:val="18"/>
          <w:szCs w:val="18"/>
        </w:rPr>
        <w:t xml:space="preserve">, </w:t>
      </w:r>
      <w:proofErr w:type="spellStart"/>
      <w:r w:rsidRPr="00F71F39">
        <w:rPr>
          <w:rFonts w:cstheme="minorHAnsi"/>
          <w:sz w:val="18"/>
          <w:szCs w:val="18"/>
        </w:rPr>
        <w:t>pour</w:t>
      </w:r>
      <w:proofErr w:type="spellEnd"/>
      <w:r w:rsidRPr="00F71F39">
        <w:rPr>
          <w:rFonts w:cstheme="minorHAnsi"/>
          <w:sz w:val="18"/>
          <w:szCs w:val="18"/>
        </w:rPr>
        <w:t xml:space="preserve"> </w:t>
      </w:r>
      <w:proofErr w:type="spellStart"/>
      <w:r w:rsidRPr="00F71F39">
        <w:rPr>
          <w:rFonts w:cstheme="minorHAnsi"/>
          <w:sz w:val="18"/>
          <w:szCs w:val="18"/>
        </w:rPr>
        <w:t>installations</w:t>
      </w:r>
      <w:proofErr w:type="spellEnd"/>
      <w:r w:rsidRPr="00F71F39">
        <w:rPr>
          <w:rFonts w:cstheme="minorHAnsi"/>
          <w:sz w:val="18"/>
          <w:szCs w:val="18"/>
        </w:rPr>
        <w:t xml:space="preserve"> de </w:t>
      </w:r>
      <w:proofErr w:type="spellStart"/>
      <w:r w:rsidRPr="00F71F39">
        <w:rPr>
          <w:rFonts w:cstheme="minorHAnsi"/>
          <w:sz w:val="18"/>
          <w:szCs w:val="18"/>
        </w:rPr>
        <w:t>sondes</w:t>
      </w:r>
      <w:proofErr w:type="spellEnd"/>
      <w:r w:rsidRPr="00F71F39">
        <w:rPr>
          <w:rFonts w:cstheme="minorHAnsi"/>
          <w:sz w:val="18"/>
          <w:szCs w:val="18"/>
        </w:rPr>
        <w:t xml:space="preserve"> </w:t>
      </w:r>
      <w:proofErr w:type="spellStart"/>
      <w:r w:rsidRPr="00F71F39">
        <w:rPr>
          <w:rFonts w:cstheme="minorHAnsi"/>
          <w:sz w:val="18"/>
          <w:szCs w:val="18"/>
        </w:rPr>
        <w:t>géothermiques</w:t>
      </w:r>
      <w:proofErr w:type="spellEnd"/>
      <w:r w:rsidRPr="00F71F39">
        <w:rPr>
          <w:rFonts w:cstheme="minorHAnsi"/>
          <w:sz w:val="18"/>
          <w:szCs w:val="18"/>
        </w:rPr>
        <w:t xml:space="preserve">. </w:t>
      </w:r>
      <w:r w:rsidRPr="00F71F39">
        <w:rPr>
          <w:rFonts w:cstheme="minorHAnsi"/>
          <w:sz w:val="18"/>
          <w:szCs w:val="18"/>
          <w:lang w:val="en-US"/>
        </w:rPr>
        <w:t xml:space="preserve">Avec installation de distribution </w:t>
      </w:r>
      <w:proofErr w:type="spellStart"/>
      <w:r w:rsidRPr="00F71F39">
        <w:rPr>
          <w:rFonts w:cstheme="minorHAnsi"/>
          <w:sz w:val="18"/>
          <w:szCs w:val="18"/>
          <w:lang w:val="en-US"/>
        </w:rPr>
        <w:t>entièrement</w:t>
      </w:r>
      <w:proofErr w:type="spellEnd"/>
      <w:r w:rsidRPr="00F71F39">
        <w:rPr>
          <w:rFonts w:cstheme="minorHAnsi"/>
          <w:sz w:val="18"/>
          <w:szCs w:val="18"/>
          <w:lang w:val="en-US"/>
        </w:rPr>
        <w:t xml:space="preserve"> </w:t>
      </w:r>
      <w:proofErr w:type="spellStart"/>
      <w:r w:rsidRPr="00F71F39">
        <w:rPr>
          <w:rFonts w:cstheme="minorHAnsi"/>
          <w:sz w:val="18"/>
          <w:szCs w:val="18"/>
          <w:lang w:val="en-US"/>
        </w:rPr>
        <w:t>synthétique</w:t>
      </w:r>
      <w:proofErr w:type="spellEnd"/>
      <w:r w:rsidRPr="00F71F39">
        <w:rPr>
          <w:rFonts w:cstheme="minorHAnsi"/>
          <w:sz w:val="18"/>
          <w:szCs w:val="18"/>
          <w:lang w:val="en-US"/>
        </w:rPr>
        <w:t xml:space="preserve">, sans corrosion, </w:t>
      </w:r>
      <w:proofErr w:type="spellStart"/>
      <w:r w:rsidRPr="00F71F39">
        <w:rPr>
          <w:rFonts w:cstheme="minorHAnsi"/>
          <w:sz w:val="18"/>
          <w:szCs w:val="18"/>
          <w:lang w:val="en-US"/>
        </w:rPr>
        <w:t>certifiée</w:t>
      </w:r>
      <w:proofErr w:type="spellEnd"/>
      <w:r w:rsidRPr="00F71F39">
        <w:rPr>
          <w:rFonts w:cstheme="minorHAnsi"/>
          <w:sz w:val="18"/>
          <w:szCs w:val="18"/>
          <w:lang w:val="en-US"/>
        </w:rPr>
        <w:t xml:space="preserve"> SKZ </w:t>
      </w:r>
      <w:proofErr w:type="spellStart"/>
      <w:r w:rsidRPr="00F71F39">
        <w:rPr>
          <w:rFonts w:cstheme="minorHAnsi"/>
          <w:sz w:val="18"/>
          <w:szCs w:val="18"/>
          <w:lang w:val="en-US"/>
        </w:rPr>
        <w:t>jusqu'à</w:t>
      </w:r>
      <w:proofErr w:type="spellEnd"/>
      <w:r w:rsidRPr="00F71F39">
        <w:rPr>
          <w:rFonts w:cstheme="minorHAnsi"/>
          <w:sz w:val="18"/>
          <w:szCs w:val="18"/>
          <w:lang w:val="en-US"/>
        </w:rPr>
        <w:t xml:space="preserve"> PN16, sorties sondes </w:t>
      </w:r>
      <w:proofErr w:type="spellStart"/>
      <w:r w:rsidRPr="00F71F39">
        <w:rPr>
          <w:rFonts w:cstheme="minorHAnsi"/>
          <w:sz w:val="18"/>
          <w:szCs w:val="18"/>
          <w:lang w:val="en-US"/>
        </w:rPr>
        <w:t>isolables</w:t>
      </w:r>
      <w:proofErr w:type="spellEnd"/>
      <w:r w:rsidRPr="00F71F39">
        <w:rPr>
          <w:rFonts w:cstheme="minorHAnsi"/>
          <w:sz w:val="18"/>
          <w:szCs w:val="18"/>
          <w:lang w:val="en-US"/>
        </w:rPr>
        <w:t xml:space="preserve">, </w:t>
      </w:r>
      <w:proofErr w:type="spellStart"/>
      <w:r w:rsidRPr="00F71F39">
        <w:rPr>
          <w:rFonts w:cstheme="minorHAnsi"/>
          <w:sz w:val="18"/>
          <w:szCs w:val="18"/>
          <w:lang w:val="en-US"/>
        </w:rPr>
        <w:t>raccordements</w:t>
      </w:r>
      <w:proofErr w:type="spellEnd"/>
      <w:r w:rsidRPr="00F71F39">
        <w:rPr>
          <w:rFonts w:cstheme="minorHAnsi"/>
          <w:sz w:val="18"/>
          <w:szCs w:val="18"/>
          <w:lang w:val="en-US"/>
        </w:rPr>
        <w:t xml:space="preserve"> de </w:t>
      </w:r>
      <w:proofErr w:type="spellStart"/>
      <w:r w:rsidRPr="00F71F39">
        <w:rPr>
          <w:rFonts w:cstheme="minorHAnsi"/>
          <w:sz w:val="18"/>
          <w:szCs w:val="18"/>
          <w:lang w:val="en-US"/>
        </w:rPr>
        <w:t>pompe</w:t>
      </w:r>
      <w:proofErr w:type="spellEnd"/>
      <w:r w:rsidRPr="00F71F39">
        <w:rPr>
          <w:rFonts w:cstheme="minorHAnsi"/>
          <w:sz w:val="18"/>
          <w:szCs w:val="18"/>
          <w:lang w:val="en-US"/>
        </w:rPr>
        <w:t xml:space="preserve"> à </w:t>
      </w:r>
      <w:proofErr w:type="spellStart"/>
      <w:r w:rsidRPr="00F71F39">
        <w:rPr>
          <w:rFonts w:cstheme="minorHAnsi"/>
          <w:sz w:val="18"/>
          <w:szCs w:val="18"/>
          <w:lang w:val="en-US"/>
        </w:rPr>
        <w:t>chaleur</w:t>
      </w:r>
      <w:proofErr w:type="spellEnd"/>
      <w:r w:rsidRPr="00F71F39">
        <w:rPr>
          <w:rFonts w:cstheme="minorHAnsi"/>
          <w:sz w:val="18"/>
          <w:szCs w:val="18"/>
          <w:lang w:val="en-US"/>
        </w:rPr>
        <w:t xml:space="preserve"> </w:t>
      </w:r>
      <w:proofErr w:type="spellStart"/>
      <w:r w:rsidRPr="00F71F39">
        <w:rPr>
          <w:rFonts w:cstheme="minorHAnsi"/>
          <w:sz w:val="18"/>
          <w:szCs w:val="18"/>
          <w:lang w:val="en-US"/>
        </w:rPr>
        <w:t>isolables</w:t>
      </w:r>
      <w:proofErr w:type="spellEnd"/>
      <w:r w:rsidRPr="00F71F39">
        <w:rPr>
          <w:rFonts w:cstheme="minorHAnsi"/>
          <w:sz w:val="18"/>
          <w:szCs w:val="18"/>
          <w:lang w:val="en-US"/>
        </w:rPr>
        <w:t xml:space="preserve">, </w:t>
      </w:r>
      <w:proofErr w:type="spellStart"/>
      <w:r w:rsidRPr="00F71F39">
        <w:rPr>
          <w:rFonts w:cstheme="minorHAnsi"/>
          <w:sz w:val="18"/>
          <w:szCs w:val="18"/>
          <w:lang w:val="en-US"/>
        </w:rPr>
        <w:t>raccords</w:t>
      </w:r>
      <w:proofErr w:type="spellEnd"/>
      <w:r w:rsidRPr="00F71F39">
        <w:rPr>
          <w:rFonts w:cstheme="minorHAnsi"/>
          <w:sz w:val="18"/>
          <w:szCs w:val="18"/>
          <w:lang w:val="en-US"/>
        </w:rPr>
        <w:t xml:space="preserve"> de </w:t>
      </w:r>
      <w:proofErr w:type="spellStart"/>
      <w:r w:rsidRPr="00F71F39">
        <w:rPr>
          <w:rFonts w:cstheme="minorHAnsi"/>
          <w:sz w:val="18"/>
          <w:szCs w:val="18"/>
          <w:lang w:val="en-US"/>
        </w:rPr>
        <w:t>rinçage</w:t>
      </w:r>
      <w:proofErr w:type="spellEnd"/>
      <w:r w:rsidRPr="00F71F39">
        <w:rPr>
          <w:rFonts w:cstheme="minorHAnsi"/>
          <w:sz w:val="18"/>
          <w:szCs w:val="18"/>
          <w:lang w:val="en-US"/>
        </w:rPr>
        <w:t xml:space="preserve"> 1" AG, </w:t>
      </w:r>
      <w:proofErr w:type="spellStart"/>
      <w:r w:rsidRPr="00F71F39">
        <w:rPr>
          <w:rFonts w:cstheme="minorHAnsi"/>
          <w:sz w:val="18"/>
          <w:szCs w:val="18"/>
          <w:lang w:val="en-US"/>
        </w:rPr>
        <w:t>indicateur</w:t>
      </w:r>
      <w:proofErr w:type="spellEnd"/>
      <w:r w:rsidRPr="00F71F39">
        <w:rPr>
          <w:rFonts w:cstheme="minorHAnsi"/>
          <w:sz w:val="18"/>
          <w:szCs w:val="18"/>
          <w:lang w:val="en-US"/>
        </w:rPr>
        <w:t xml:space="preserve"> de pression et </w:t>
      </w:r>
      <w:proofErr w:type="spellStart"/>
      <w:r w:rsidRPr="00F71F39">
        <w:rPr>
          <w:rFonts w:cstheme="minorHAnsi"/>
          <w:sz w:val="18"/>
          <w:szCs w:val="18"/>
          <w:lang w:val="en-US"/>
        </w:rPr>
        <w:t>inlinesetters</w:t>
      </w:r>
      <w:proofErr w:type="spellEnd"/>
      <w:r w:rsidRPr="00F71F39">
        <w:rPr>
          <w:rFonts w:cstheme="minorHAnsi"/>
          <w:sz w:val="18"/>
          <w:szCs w:val="18"/>
          <w:lang w:val="en-US"/>
        </w:rPr>
        <w:t xml:space="preserve">. Configurable de 5 à 12 circuits avec </w:t>
      </w:r>
      <w:proofErr w:type="spellStart"/>
      <w:r w:rsidRPr="00F71F39">
        <w:rPr>
          <w:rFonts w:cstheme="minorHAnsi"/>
          <w:sz w:val="18"/>
          <w:szCs w:val="18"/>
          <w:lang w:val="en-US"/>
        </w:rPr>
        <w:t>différentes</w:t>
      </w:r>
      <w:proofErr w:type="spellEnd"/>
      <w:r w:rsidRPr="00F71F39">
        <w:rPr>
          <w:rFonts w:cstheme="minorHAnsi"/>
          <w:sz w:val="18"/>
          <w:szCs w:val="18"/>
          <w:lang w:val="en-US"/>
        </w:rPr>
        <w:t xml:space="preserve"> options de </w:t>
      </w:r>
      <w:proofErr w:type="spellStart"/>
      <w:r w:rsidRPr="00F71F39">
        <w:rPr>
          <w:rFonts w:cstheme="minorHAnsi"/>
          <w:sz w:val="18"/>
          <w:szCs w:val="18"/>
          <w:lang w:val="en-US"/>
        </w:rPr>
        <w:t>raccordement</w:t>
      </w:r>
      <w:proofErr w:type="spellEnd"/>
      <w:r w:rsidRPr="00F71F39">
        <w:rPr>
          <w:rFonts w:cstheme="minorHAnsi"/>
          <w:sz w:val="18"/>
          <w:szCs w:val="18"/>
          <w:lang w:val="en-US"/>
        </w:rPr>
        <w:t xml:space="preserve">, de </w:t>
      </w:r>
      <w:proofErr w:type="spellStart"/>
      <w:r w:rsidRPr="00F71F39">
        <w:rPr>
          <w:rFonts w:cstheme="minorHAnsi"/>
          <w:sz w:val="18"/>
          <w:szCs w:val="18"/>
          <w:lang w:val="en-US"/>
        </w:rPr>
        <w:t>couvercle</w:t>
      </w:r>
      <w:proofErr w:type="spellEnd"/>
      <w:r w:rsidRPr="00F71F39">
        <w:rPr>
          <w:rFonts w:cstheme="minorHAnsi"/>
          <w:sz w:val="18"/>
          <w:szCs w:val="18"/>
          <w:lang w:val="en-US"/>
        </w:rPr>
        <w:t xml:space="preserve"> et </w:t>
      </w:r>
      <w:proofErr w:type="spellStart"/>
      <w:r w:rsidRPr="00F71F39">
        <w:rPr>
          <w:rFonts w:cstheme="minorHAnsi"/>
          <w:sz w:val="18"/>
          <w:szCs w:val="18"/>
          <w:lang w:val="en-US"/>
        </w:rPr>
        <w:t>d'étanchéité</w:t>
      </w:r>
      <w:proofErr w:type="spellEnd"/>
      <w:r w:rsidRPr="00F71F39">
        <w:rPr>
          <w:rFonts w:cstheme="minorHAnsi"/>
          <w:sz w:val="18"/>
          <w:szCs w:val="18"/>
          <w:lang w:val="en-US"/>
        </w:rPr>
        <w:t>.</w:t>
      </w:r>
    </w:p>
    <w:p w14:paraId="4D307885" w14:textId="77777777" w:rsidR="00F71F39" w:rsidRPr="00F71F39" w:rsidRDefault="00F71F39" w:rsidP="00F71F39">
      <w:pPr>
        <w:pStyle w:val="berschrift2"/>
        <w:rPr>
          <w:rFonts w:asciiTheme="minorHAnsi" w:hAnsiTheme="minorHAnsi" w:cstheme="minorHAnsi"/>
          <w:sz w:val="18"/>
          <w:szCs w:val="18"/>
        </w:rPr>
      </w:pPr>
      <w:r w:rsidRPr="00F71F39">
        <w:rPr>
          <w:rFonts w:asciiTheme="minorHAnsi" w:hAnsiTheme="minorHAnsi" w:cstheme="minorHAnsi"/>
          <w:sz w:val="18"/>
          <w:szCs w:val="18"/>
        </w:rPr>
        <w:t>Texte long</w:t>
      </w:r>
    </w:p>
    <w:p w14:paraId="578C68C5" w14:textId="77777777" w:rsidR="00F71F39" w:rsidRPr="00F71F39" w:rsidRDefault="00F71F39" w:rsidP="00F71F39">
      <w:pPr>
        <w:rPr>
          <w:rFonts w:cstheme="minorHAnsi"/>
          <w:sz w:val="18"/>
          <w:szCs w:val="18"/>
        </w:rPr>
      </w:pPr>
      <w:proofErr w:type="spellStart"/>
      <w:r w:rsidRPr="00F71F39">
        <w:rPr>
          <w:rFonts w:cstheme="minorHAnsi"/>
          <w:sz w:val="18"/>
          <w:szCs w:val="18"/>
          <w:lang w:val="en-US"/>
        </w:rPr>
        <w:t>Fourniture</w:t>
      </w:r>
      <w:proofErr w:type="spellEnd"/>
      <w:r w:rsidRPr="00F71F39">
        <w:rPr>
          <w:rFonts w:cstheme="minorHAnsi"/>
          <w:sz w:val="18"/>
          <w:szCs w:val="18"/>
          <w:lang w:val="en-US"/>
        </w:rPr>
        <w:t xml:space="preserve"> et pose d'un regard de distribution compact, </w:t>
      </w:r>
      <w:proofErr w:type="spellStart"/>
      <w:r w:rsidRPr="00F71F39">
        <w:rPr>
          <w:rFonts w:cstheme="minorHAnsi"/>
          <w:sz w:val="18"/>
          <w:szCs w:val="18"/>
          <w:lang w:val="en-US"/>
        </w:rPr>
        <w:t>étanche</w:t>
      </w:r>
      <w:proofErr w:type="spellEnd"/>
      <w:r w:rsidRPr="00F71F39">
        <w:rPr>
          <w:rFonts w:cstheme="minorHAnsi"/>
          <w:sz w:val="18"/>
          <w:szCs w:val="18"/>
          <w:lang w:val="en-US"/>
        </w:rPr>
        <w:t xml:space="preserve"> à </w:t>
      </w:r>
      <w:proofErr w:type="spellStart"/>
      <w:r w:rsidRPr="00F71F39">
        <w:rPr>
          <w:rFonts w:cstheme="minorHAnsi"/>
          <w:sz w:val="18"/>
          <w:szCs w:val="18"/>
          <w:lang w:val="en-US"/>
        </w:rPr>
        <w:t>l'eau</w:t>
      </w:r>
      <w:proofErr w:type="spellEnd"/>
      <w:r w:rsidRPr="00F71F39">
        <w:rPr>
          <w:rFonts w:cstheme="minorHAnsi"/>
          <w:sz w:val="18"/>
          <w:szCs w:val="18"/>
          <w:lang w:val="en-US"/>
        </w:rPr>
        <w:t xml:space="preserve"> de surface, </w:t>
      </w:r>
      <w:proofErr w:type="spellStart"/>
      <w:r w:rsidRPr="00F71F39">
        <w:rPr>
          <w:rFonts w:cstheme="minorHAnsi"/>
          <w:sz w:val="18"/>
          <w:szCs w:val="18"/>
          <w:lang w:val="en-US"/>
        </w:rPr>
        <w:t>en</w:t>
      </w:r>
      <w:proofErr w:type="spellEnd"/>
      <w:r w:rsidRPr="00F71F39">
        <w:rPr>
          <w:rFonts w:cstheme="minorHAnsi"/>
          <w:sz w:val="18"/>
          <w:szCs w:val="18"/>
          <w:lang w:val="en-US"/>
        </w:rPr>
        <w:t xml:space="preserve"> </w:t>
      </w:r>
      <w:proofErr w:type="spellStart"/>
      <w:r w:rsidRPr="00F71F39">
        <w:rPr>
          <w:rFonts w:cstheme="minorHAnsi"/>
          <w:sz w:val="18"/>
          <w:szCs w:val="18"/>
          <w:lang w:val="en-US"/>
        </w:rPr>
        <w:t>forme</w:t>
      </w:r>
      <w:proofErr w:type="spellEnd"/>
      <w:r w:rsidRPr="00F71F39">
        <w:rPr>
          <w:rFonts w:cstheme="minorHAnsi"/>
          <w:sz w:val="18"/>
          <w:szCs w:val="18"/>
          <w:lang w:val="en-US"/>
        </w:rPr>
        <w:t xml:space="preserve"> de L, </w:t>
      </w:r>
      <w:proofErr w:type="spellStart"/>
      <w:r w:rsidRPr="00F71F39">
        <w:rPr>
          <w:rFonts w:cstheme="minorHAnsi"/>
          <w:sz w:val="18"/>
          <w:szCs w:val="18"/>
          <w:lang w:val="en-US"/>
        </w:rPr>
        <w:t>fabriqué</w:t>
      </w:r>
      <w:proofErr w:type="spellEnd"/>
      <w:r w:rsidRPr="00F71F39">
        <w:rPr>
          <w:rFonts w:cstheme="minorHAnsi"/>
          <w:sz w:val="18"/>
          <w:szCs w:val="18"/>
          <w:lang w:val="en-US"/>
        </w:rPr>
        <w:t xml:space="preserve"> </w:t>
      </w:r>
      <w:proofErr w:type="spellStart"/>
      <w:r w:rsidRPr="00F71F39">
        <w:rPr>
          <w:rFonts w:cstheme="minorHAnsi"/>
          <w:sz w:val="18"/>
          <w:szCs w:val="18"/>
          <w:lang w:val="en-US"/>
        </w:rPr>
        <w:t>en</w:t>
      </w:r>
      <w:proofErr w:type="spellEnd"/>
      <w:r w:rsidRPr="00F71F39">
        <w:rPr>
          <w:rFonts w:cstheme="minorHAnsi"/>
          <w:sz w:val="18"/>
          <w:szCs w:val="18"/>
          <w:lang w:val="en-US"/>
        </w:rPr>
        <w:t xml:space="preserve"> PEHD haute </w:t>
      </w:r>
      <w:proofErr w:type="spellStart"/>
      <w:r w:rsidRPr="00F71F39">
        <w:rPr>
          <w:rFonts w:cstheme="minorHAnsi"/>
          <w:sz w:val="18"/>
          <w:szCs w:val="18"/>
          <w:lang w:val="en-US"/>
        </w:rPr>
        <w:t>résistance</w:t>
      </w:r>
      <w:proofErr w:type="spellEnd"/>
      <w:r w:rsidRPr="00F71F39">
        <w:rPr>
          <w:rFonts w:cstheme="minorHAnsi"/>
          <w:sz w:val="18"/>
          <w:szCs w:val="18"/>
          <w:lang w:val="en-US"/>
        </w:rPr>
        <w:t xml:space="preserve"> pour installations de sondes </w:t>
      </w:r>
      <w:proofErr w:type="spellStart"/>
      <w:r w:rsidRPr="00F71F39">
        <w:rPr>
          <w:rFonts w:cstheme="minorHAnsi"/>
          <w:sz w:val="18"/>
          <w:szCs w:val="18"/>
          <w:lang w:val="en-US"/>
        </w:rPr>
        <w:t>géothermiques</w:t>
      </w:r>
      <w:proofErr w:type="spellEnd"/>
      <w:r w:rsidRPr="00F71F39">
        <w:rPr>
          <w:rFonts w:cstheme="minorHAnsi"/>
          <w:sz w:val="18"/>
          <w:szCs w:val="18"/>
          <w:lang w:val="en-US"/>
        </w:rPr>
        <w:t xml:space="preserve">, </w:t>
      </w:r>
      <w:proofErr w:type="spellStart"/>
      <w:r w:rsidRPr="00F71F39">
        <w:rPr>
          <w:rFonts w:cstheme="minorHAnsi"/>
          <w:sz w:val="18"/>
          <w:szCs w:val="18"/>
          <w:lang w:val="en-US"/>
        </w:rPr>
        <w:t>adapté</w:t>
      </w:r>
      <w:proofErr w:type="spellEnd"/>
      <w:r w:rsidRPr="00F71F39">
        <w:rPr>
          <w:rFonts w:cstheme="minorHAnsi"/>
          <w:sz w:val="18"/>
          <w:szCs w:val="18"/>
          <w:lang w:val="en-US"/>
        </w:rPr>
        <w:t xml:space="preserve"> à </w:t>
      </w:r>
      <w:proofErr w:type="spellStart"/>
      <w:r w:rsidRPr="00F71F39">
        <w:rPr>
          <w:rFonts w:cstheme="minorHAnsi"/>
          <w:sz w:val="18"/>
          <w:szCs w:val="18"/>
          <w:lang w:val="en-US"/>
        </w:rPr>
        <w:t>une</w:t>
      </w:r>
      <w:proofErr w:type="spellEnd"/>
      <w:r w:rsidRPr="00F71F39">
        <w:rPr>
          <w:rFonts w:cstheme="minorHAnsi"/>
          <w:sz w:val="18"/>
          <w:szCs w:val="18"/>
          <w:lang w:val="en-US"/>
        </w:rPr>
        <w:t xml:space="preserve"> pose sous surfaces </w:t>
      </w:r>
      <w:proofErr w:type="spellStart"/>
      <w:r w:rsidRPr="00F71F39">
        <w:rPr>
          <w:rFonts w:cstheme="minorHAnsi"/>
          <w:sz w:val="18"/>
          <w:szCs w:val="18"/>
          <w:lang w:val="en-US"/>
        </w:rPr>
        <w:t>soumises</w:t>
      </w:r>
      <w:proofErr w:type="spellEnd"/>
      <w:r w:rsidRPr="00F71F39">
        <w:rPr>
          <w:rFonts w:cstheme="minorHAnsi"/>
          <w:sz w:val="18"/>
          <w:szCs w:val="18"/>
          <w:lang w:val="en-US"/>
        </w:rPr>
        <w:t xml:space="preserve"> à des charges </w:t>
      </w:r>
      <w:proofErr w:type="spellStart"/>
      <w:r w:rsidRPr="00F71F39">
        <w:rPr>
          <w:rFonts w:cstheme="minorHAnsi"/>
          <w:sz w:val="18"/>
          <w:szCs w:val="18"/>
          <w:lang w:val="en-US"/>
        </w:rPr>
        <w:t>statiques</w:t>
      </w:r>
      <w:proofErr w:type="spellEnd"/>
      <w:r w:rsidRPr="00F71F39">
        <w:rPr>
          <w:rFonts w:cstheme="minorHAnsi"/>
          <w:sz w:val="18"/>
          <w:szCs w:val="18"/>
          <w:lang w:val="en-US"/>
        </w:rPr>
        <w:t xml:space="preserve">. </w:t>
      </w:r>
      <w:r w:rsidRPr="00F71F39">
        <w:rPr>
          <w:rFonts w:cstheme="minorHAnsi"/>
          <w:sz w:val="18"/>
          <w:szCs w:val="18"/>
        </w:rPr>
        <w:t xml:space="preserve">Le </w:t>
      </w:r>
      <w:proofErr w:type="spellStart"/>
      <w:r w:rsidRPr="00F71F39">
        <w:rPr>
          <w:rFonts w:cstheme="minorHAnsi"/>
          <w:sz w:val="18"/>
          <w:szCs w:val="18"/>
        </w:rPr>
        <w:t>regard</w:t>
      </w:r>
      <w:proofErr w:type="spellEnd"/>
      <w:r w:rsidRPr="00F71F39">
        <w:rPr>
          <w:rFonts w:cstheme="minorHAnsi"/>
          <w:sz w:val="18"/>
          <w:szCs w:val="18"/>
        </w:rPr>
        <w:t xml:space="preserve"> </w:t>
      </w:r>
      <w:proofErr w:type="spellStart"/>
      <w:r w:rsidRPr="00F71F39">
        <w:rPr>
          <w:rFonts w:cstheme="minorHAnsi"/>
          <w:sz w:val="18"/>
          <w:szCs w:val="18"/>
        </w:rPr>
        <w:t>résiste</w:t>
      </w:r>
      <w:proofErr w:type="spellEnd"/>
      <w:r w:rsidRPr="00F71F39">
        <w:rPr>
          <w:rFonts w:cstheme="minorHAnsi"/>
          <w:sz w:val="18"/>
          <w:szCs w:val="18"/>
        </w:rPr>
        <w:t xml:space="preserve"> à la </w:t>
      </w:r>
      <w:proofErr w:type="spellStart"/>
      <w:r w:rsidRPr="00F71F39">
        <w:rPr>
          <w:rFonts w:cstheme="minorHAnsi"/>
          <w:sz w:val="18"/>
          <w:szCs w:val="18"/>
        </w:rPr>
        <w:t>pression</w:t>
      </w:r>
      <w:proofErr w:type="spellEnd"/>
      <w:r w:rsidRPr="00F71F39">
        <w:rPr>
          <w:rFonts w:cstheme="minorHAnsi"/>
          <w:sz w:val="18"/>
          <w:szCs w:val="18"/>
        </w:rPr>
        <w:t xml:space="preserve"> </w:t>
      </w:r>
      <w:proofErr w:type="spellStart"/>
      <w:r w:rsidRPr="00F71F39">
        <w:rPr>
          <w:rFonts w:cstheme="minorHAnsi"/>
          <w:sz w:val="18"/>
          <w:szCs w:val="18"/>
        </w:rPr>
        <w:t>jusqu'à</w:t>
      </w:r>
      <w:proofErr w:type="spellEnd"/>
      <w:r w:rsidRPr="00F71F39">
        <w:rPr>
          <w:rFonts w:cstheme="minorHAnsi"/>
          <w:sz w:val="18"/>
          <w:szCs w:val="18"/>
        </w:rPr>
        <w:t xml:space="preserve"> 5 mWs en </w:t>
      </w:r>
      <w:proofErr w:type="spellStart"/>
      <w:r w:rsidRPr="00F71F39">
        <w:rPr>
          <w:rFonts w:cstheme="minorHAnsi"/>
          <w:sz w:val="18"/>
          <w:szCs w:val="18"/>
        </w:rPr>
        <w:t>standard</w:t>
      </w:r>
      <w:proofErr w:type="spellEnd"/>
      <w:r w:rsidRPr="00F71F39">
        <w:rPr>
          <w:rFonts w:cstheme="minorHAnsi"/>
          <w:sz w:val="18"/>
          <w:szCs w:val="18"/>
        </w:rPr>
        <w:t xml:space="preserve"> et </w:t>
      </w:r>
      <w:proofErr w:type="spellStart"/>
      <w:r w:rsidRPr="00F71F39">
        <w:rPr>
          <w:rFonts w:cstheme="minorHAnsi"/>
          <w:sz w:val="18"/>
          <w:szCs w:val="18"/>
        </w:rPr>
        <w:t>jusqu'à</w:t>
      </w:r>
      <w:proofErr w:type="spellEnd"/>
      <w:r w:rsidRPr="00F71F39">
        <w:rPr>
          <w:rFonts w:cstheme="minorHAnsi"/>
          <w:sz w:val="18"/>
          <w:szCs w:val="18"/>
        </w:rPr>
        <w:t xml:space="preserve"> 10 mWs en </w:t>
      </w:r>
      <w:proofErr w:type="spellStart"/>
      <w:r w:rsidRPr="00F71F39">
        <w:rPr>
          <w:rFonts w:cstheme="minorHAnsi"/>
          <w:sz w:val="18"/>
          <w:szCs w:val="18"/>
        </w:rPr>
        <w:t>option</w:t>
      </w:r>
      <w:proofErr w:type="spellEnd"/>
      <w:r w:rsidRPr="00F71F39">
        <w:rPr>
          <w:rFonts w:cstheme="minorHAnsi"/>
          <w:sz w:val="18"/>
          <w:szCs w:val="18"/>
        </w:rPr>
        <w:t xml:space="preserve">. </w:t>
      </w:r>
      <w:proofErr w:type="spellStart"/>
      <w:r w:rsidRPr="00F71F39">
        <w:rPr>
          <w:rFonts w:cstheme="minorHAnsi"/>
          <w:sz w:val="18"/>
          <w:szCs w:val="18"/>
          <w:lang w:val="en-US"/>
        </w:rPr>
        <w:t>Exécution</w:t>
      </w:r>
      <w:proofErr w:type="spellEnd"/>
      <w:r w:rsidRPr="00F71F39">
        <w:rPr>
          <w:rFonts w:cstheme="minorHAnsi"/>
          <w:sz w:val="18"/>
          <w:szCs w:val="18"/>
          <w:lang w:val="en-US"/>
        </w:rPr>
        <w:t xml:space="preserve"> avec installation de distribution </w:t>
      </w:r>
      <w:proofErr w:type="spellStart"/>
      <w:r w:rsidRPr="00F71F39">
        <w:rPr>
          <w:rFonts w:cstheme="minorHAnsi"/>
          <w:sz w:val="18"/>
          <w:szCs w:val="18"/>
          <w:lang w:val="en-US"/>
        </w:rPr>
        <w:t>entièrement</w:t>
      </w:r>
      <w:proofErr w:type="spellEnd"/>
      <w:r w:rsidRPr="00F71F39">
        <w:rPr>
          <w:rFonts w:cstheme="minorHAnsi"/>
          <w:sz w:val="18"/>
          <w:szCs w:val="18"/>
          <w:lang w:val="en-US"/>
        </w:rPr>
        <w:t xml:space="preserve"> </w:t>
      </w:r>
      <w:proofErr w:type="spellStart"/>
      <w:r w:rsidRPr="00F71F39">
        <w:rPr>
          <w:rFonts w:cstheme="minorHAnsi"/>
          <w:sz w:val="18"/>
          <w:szCs w:val="18"/>
          <w:lang w:val="en-US"/>
        </w:rPr>
        <w:t>synthétique</w:t>
      </w:r>
      <w:proofErr w:type="spellEnd"/>
      <w:r w:rsidRPr="00F71F39">
        <w:rPr>
          <w:rFonts w:cstheme="minorHAnsi"/>
          <w:sz w:val="18"/>
          <w:szCs w:val="18"/>
          <w:lang w:val="en-US"/>
        </w:rPr>
        <w:t xml:space="preserve">, sans corrosion, et </w:t>
      </w:r>
      <w:proofErr w:type="spellStart"/>
      <w:r w:rsidRPr="00F71F39">
        <w:rPr>
          <w:rFonts w:cstheme="minorHAnsi"/>
          <w:sz w:val="18"/>
          <w:szCs w:val="18"/>
          <w:lang w:val="en-US"/>
        </w:rPr>
        <w:t>inlinesetters</w:t>
      </w:r>
      <w:proofErr w:type="spellEnd"/>
      <w:r w:rsidRPr="00F71F39">
        <w:rPr>
          <w:rFonts w:cstheme="minorHAnsi"/>
          <w:sz w:val="18"/>
          <w:szCs w:val="18"/>
          <w:lang w:val="en-US"/>
        </w:rPr>
        <w:t xml:space="preserve"> </w:t>
      </w:r>
      <w:proofErr w:type="spellStart"/>
      <w:r w:rsidRPr="00F71F39">
        <w:rPr>
          <w:rFonts w:cstheme="minorHAnsi"/>
          <w:sz w:val="18"/>
          <w:szCs w:val="18"/>
          <w:lang w:val="en-US"/>
        </w:rPr>
        <w:t>jusqu'à</w:t>
      </w:r>
      <w:proofErr w:type="spellEnd"/>
      <w:r w:rsidRPr="00F71F39">
        <w:rPr>
          <w:rFonts w:cstheme="minorHAnsi"/>
          <w:sz w:val="18"/>
          <w:szCs w:val="18"/>
          <w:lang w:val="en-US"/>
        </w:rPr>
        <w:t xml:space="preserve"> PN16, </w:t>
      </w:r>
      <w:proofErr w:type="spellStart"/>
      <w:r w:rsidRPr="00F71F39">
        <w:rPr>
          <w:rFonts w:cstheme="minorHAnsi"/>
          <w:sz w:val="18"/>
          <w:szCs w:val="18"/>
          <w:lang w:val="en-US"/>
        </w:rPr>
        <w:t>collecteur</w:t>
      </w:r>
      <w:proofErr w:type="spellEnd"/>
      <w:r w:rsidRPr="00F71F39">
        <w:rPr>
          <w:rFonts w:cstheme="minorHAnsi"/>
          <w:sz w:val="18"/>
          <w:szCs w:val="18"/>
          <w:lang w:val="en-US"/>
        </w:rPr>
        <w:t xml:space="preserve"> </w:t>
      </w:r>
      <w:proofErr w:type="spellStart"/>
      <w:r w:rsidRPr="00F71F39">
        <w:rPr>
          <w:rFonts w:cstheme="minorHAnsi"/>
          <w:sz w:val="18"/>
          <w:szCs w:val="18"/>
          <w:lang w:val="en-US"/>
        </w:rPr>
        <w:t>certifié</w:t>
      </w:r>
      <w:proofErr w:type="spellEnd"/>
      <w:r w:rsidRPr="00F71F39">
        <w:rPr>
          <w:rFonts w:cstheme="minorHAnsi"/>
          <w:sz w:val="18"/>
          <w:szCs w:val="18"/>
          <w:lang w:val="en-US"/>
        </w:rPr>
        <w:t xml:space="preserve"> SKZ, sorties vers les sondes </w:t>
      </w:r>
      <w:proofErr w:type="spellStart"/>
      <w:r w:rsidRPr="00F71F39">
        <w:rPr>
          <w:rFonts w:cstheme="minorHAnsi"/>
          <w:sz w:val="18"/>
          <w:szCs w:val="18"/>
          <w:lang w:val="en-US"/>
        </w:rPr>
        <w:t>géothermiques</w:t>
      </w:r>
      <w:proofErr w:type="spellEnd"/>
      <w:r w:rsidRPr="00F71F39">
        <w:rPr>
          <w:rFonts w:cstheme="minorHAnsi"/>
          <w:sz w:val="18"/>
          <w:szCs w:val="18"/>
          <w:lang w:val="en-US"/>
        </w:rPr>
        <w:t xml:space="preserve"> </w:t>
      </w:r>
      <w:proofErr w:type="spellStart"/>
      <w:r w:rsidRPr="00F71F39">
        <w:rPr>
          <w:rFonts w:cstheme="minorHAnsi"/>
          <w:sz w:val="18"/>
          <w:szCs w:val="18"/>
          <w:lang w:val="en-US"/>
        </w:rPr>
        <w:t>isolables</w:t>
      </w:r>
      <w:proofErr w:type="spellEnd"/>
      <w:r w:rsidRPr="00F71F39">
        <w:rPr>
          <w:rFonts w:cstheme="minorHAnsi"/>
          <w:sz w:val="18"/>
          <w:szCs w:val="18"/>
          <w:lang w:val="en-US"/>
        </w:rPr>
        <w:t xml:space="preserve">, </w:t>
      </w:r>
      <w:proofErr w:type="spellStart"/>
      <w:r w:rsidRPr="00F71F39">
        <w:rPr>
          <w:rFonts w:cstheme="minorHAnsi"/>
          <w:sz w:val="18"/>
          <w:szCs w:val="18"/>
          <w:lang w:val="en-US"/>
        </w:rPr>
        <w:t>raccordements</w:t>
      </w:r>
      <w:proofErr w:type="spellEnd"/>
      <w:r w:rsidRPr="00F71F39">
        <w:rPr>
          <w:rFonts w:cstheme="minorHAnsi"/>
          <w:sz w:val="18"/>
          <w:szCs w:val="18"/>
          <w:lang w:val="en-US"/>
        </w:rPr>
        <w:t xml:space="preserve"> de </w:t>
      </w:r>
      <w:proofErr w:type="spellStart"/>
      <w:r w:rsidRPr="00F71F39">
        <w:rPr>
          <w:rFonts w:cstheme="minorHAnsi"/>
          <w:sz w:val="18"/>
          <w:szCs w:val="18"/>
          <w:lang w:val="en-US"/>
        </w:rPr>
        <w:t>pompe</w:t>
      </w:r>
      <w:proofErr w:type="spellEnd"/>
      <w:r w:rsidRPr="00F71F39">
        <w:rPr>
          <w:rFonts w:cstheme="minorHAnsi"/>
          <w:sz w:val="18"/>
          <w:szCs w:val="18"/>
          <w:lang w:val="en-US"/>
        </w:rPr>
        <w:t xml:space="preserve"> à </w:t>
      </w:r>
      <w:proofErr w:type="spellStart"/>
      <w:r w:rsidRPr="00F71F39">
        <w:rPr>
          <w:rFonts w:cstheme="minorHAnsi"/>
          <w:sz w:val="18"/>
          <w:szCs w:val="18"/>
          <w:lang w:val="en-US"/>
        </w:rPr>
        <w:t>chaleur</w:t>
      </w:r>
      <w:proofErr w:type="spellEnd"/>
      <w:r w:rsidRPr="00F71F39">
        <w:rPr>
          <w:rFonts w:cstheme="minorHAnsi"/>
          <w:sz w:val="18"/>
          <w:szCs w:val="18"/>
          <w:lang w:val="en-US"/>
        </w:rPr>
        <w:t xml:space="preserve"> </w:t>
      </w:r>
      <w:proofErr w:type="spellStart"/>
      <w:r w:rsidRPr="00F71F39">
        <w:rPr>
          <w:rFonts w:cstheme="minorHAnsi"/>
          <w:sz w:val="18"/>
          <w:szCs w:val="18"/>
          <w:lang w:val="en-US"/>
        </w:rPr>
        <w:t>isolables</w:t>
      </w:r>
      <w:proofErr w:type="spellEnd"/>
      <w:r w:rsidRPr="00F71F39">
        <w:rPr>
          <w:rFonts w:cstheme="minorHAnsi"/>
          <w:sz w:val="18"/>
          <w:szCs w:val="18"/>
          <w:lang w:val="en-US"/>
        </w:rPr>
        <w:t xml:space="preserve">, </w:t>
      </w:r>
      <w:proofErr w:type="spellStart"/>
      <w:r w:rsidRPr="00F71F39">
        <w:rPr>
          <w:rFonts w:cstheme="minorHAnsi"/>
          <w:sz w:val="18"/>
          <w:szCs w:val="18"/>
          <w:lang w:val="en-US"/>
        </w:rPr>
        <w:t>traversées</w:t>
      </w:r>
      <w:proofErr w:type="spellEnd"/>
      <w:r w:rsidRPr="00F71F39">
        <w:rPr>
          <w:rFonts w:cstheme="minorHAnsi"/>
          <w:sz w:val="18"/>
          <w:szCs w:val="18"/>
          <w:lang w:val="en-US"/>
        </w:rPr>
        <w:t xml:space="preserve"> </w:t>
      </w:r>
      <w:proofErr w:type="spellStart"/>
      <w:r w:rsidRPr="00F71F39">
        <w:rPr>
          <w:rFonts w:cstheme="minorHAnsi"/>
          <w:sz w:val="18"/>
          <w:szCs w:val="18"/>
          <w:lang w:val="en-US"/>
        </w:rPr>
        <w:t>soudées</w:t>
      </w:r>
      <w:proofErr w:type="spellEnd"/>
      <w:r w:rsidRPr="00F71F39">
        <w:rPr>
          <w:rFonts w:cstheme="minorHAnsi"/>
          <w:sz w:val="18"/>
          <w:szCs w:val="18"/>
          <w:lang w:val="en-US"/>
        </w:rPr>
        <w:t xml:space="preserve"> de manière </w:t>
      </w:r>
      <w:proofErr w:type="spellStart"/>
      <w:r w:rsidRPr="00F71F39">
        <w:rPr>
          <w:rFonts w:cstheme="minorHAnsi"/>
          <w:sz w:val="18"/>
          <w:szCs w:val="18"/>
          <w:lang w:val="en-US"/>
        </w:rPr>
        <w:t>étanche</w:t>
      </w:r>
      <w:proofErr w:type="spellEnd"/>
      <w:r w:rsidRPr="00F71F39">
        <w:rPr>
          <w:rFonts w:cstheme="minorHAnsi"/>
          <w:sz w:val="18"/>
          <w:szCs w:val="18"/>
          <w:lang w:val="en-US"/>
        </w:rPr>
        <w:t xml:space="preserve"> à la </w:t>
      </w:r>
      <w:proofErr w:type="spellStart"/>
      <w:r w:rsidRPr="00F71F39">
        <w:rPr>
          <w:rFonts w:cstheme="minorHAnsi"/>
          <w:sz w:val="18"/>
          <w:szCs w:val="18"/>
          <w:lang w:val="en-US"/>
        </w:rPr>
        <w:t>paroi</w:t>
      </w:r>
      <w:proofErr w:type="spellEnd"/>
      <w:r w:rsidRPr="00F71F39">
        <w:rPr>
          <w:rFonts w:cstheme="minorHAnsi"/>
          <w:sz w:val="18"/>
          <w:szCs w:val="18"/>
          <w:lang w:val="en-US"/>
        </w:rPr>
        <w:t xml:space="preserve">, </w:t>
      </w:r>
      <w:proofErr w:type="spellStart"/>
      <w:r w:rsidRPr="00F71F39">
        <w:rPr>
          <w:rFonts w:cstheme="minorHAnsi"/>
          <w:sz w:val="18"/>
          <w:szCs w:val="18"/>
          <w:lang w:val="en-US"/>
        </w:rPr>
        <w:t>raccords</w:t>
      </w:r>
      <w:proofErr w:type="spellEnd"/>
      <w:r w:rsidRPr="00F71F39">
        <w:rPr>
          <w:rFonts w:cstheme="minorHAnsi"/>
          <w:sz w:val="18"/>
          <w:szCs w:val="18"/>
          <w:lang w:val="en-US"/>
        </w:rPr>
        <w:t xml:space="preserve"> de </w:t>
      </w:r>
      <w:proofErr w:type="spellStart"/>
      <w:r w:rsidRPr="00F71F39">
        <w:rPr>
          <w:rFonts w:cstheme="minorHAnsi"/>
          <w:sz w:val="18"/>
          <w:szCs w:val="18"/>
          <w:lang w:val="en-US"/>
        </w:rPr>
        <w:t>rinçage</w:t>
      </w:r>
      <w:proofErr w:type="spellEnd"/>
      <w:r w:rsidRPr="00F71F39">
        <w:rPr>
          <w:rFonts w:cstheme="minorHAnsi"/>
          <w:sz w:val="18"/>
          <w:szCs w:val="18"/>
          <w:lang w:val="en-US"/>
        </w:rPr>
        <w:t xml:space="preserve"> 1" AG et </w:t>
      </w:r>
      <w:proofErr w:type="spellStart"/>
      <w:r w:rsidRPr="00F71F39">
        <w:rPr>
          <w:rFonts w:cstheme="minorHAnsi"/>
          <w:sz w:val="18"/>
          <w:szCs w:val="18"/>
          <w:lang w:val="en-US"/>
        </w:rPr>
        <w:t>indicateur</w:t>
      </w:r>
      <w:proofErr w:type="spellEnd"/>
      <w:r w:rsidRPr="00F71F39">
        <w:rPr>
          <w:rFonts w:cstheme="minorHAnsi"/>
          <w:sz w:val="18"/>
          <w:szCs w:val="18"/>
          <w:lang w:val="en-US"/>
        </w:rPr>
        <w:t xml:space="preserve"> de pression. </w:t>
      </w:r>
      <w:proofErr w:type="spellStart"/>
      <w:r w:rsidRPr="00F71F39">
        <w:rPr>
          <w:rFonts w:cstheme="minorHAnsi"/>
          <w:sz w:val="18"/>
          <w:szCs w:val="18"/>
          <w:lang w:val="en-US"/>
        </w:rPr>
        <w:t>Collecteurs</w:t>
      </w:r>
      <w:proofErr w:type="spellEnd"/>
      <w:r w:rsidRPr="00F71F39">
        <w:rPr>
          <w:rFonts w:cstheme="minorHAnsi"/>
          <w:sz w:val="18"/>
          <w:szCs w:val="18"/>
          <w:lang w:val="en-US"/>
        </w:rPr>
        <w:t xml:space="preserve"> </w:t>
      </w:r>
      <w:proofErr w:type="spellStart"/>
      <w:r w:rsidRPr="00F71F39">
        <w:rPr>
          <w:rFonts w:cstheme="minorHAnsi"/>
          <w:sz w:val="18"/>
          <w:szCs w:val="18"/>
          <w:lang w:val="en-US"/>
        </w:rPr>
        <w:t>départ</w:t>
      </w:r>
      <w:proofErr w:type="spellEnd"/>
      <w:r w:rsidRPr="00F71F39">
        <w:rPr>
          <w:rFonts w:cstheme="minorHAnsi"/>
          <w:sz w:val="18"/>
          <w:szCs w:val="18"/>
          <w:lang w:val="en-US"/>
        </w:rPr>
        <w:t xml:space="preserve"> et retour </w:t>
      </w:r>
      <w:proofErr w:type="spellStart"/>
      <w:r w:rsidRPr="00F71F39">
        <w:rPr>
          <w:rFonts w:cstheme="minorHAnsi"/>
          <w:sz w:val="18"/>
          <w:szCs w:val="18"/>
          <w:lang w:val="en-US"/>
        </w:rPr>
        <w:t>en</w:t>
      </w:r>
      <w:proofErr w:type="spellEnd"/>
      <w:r w:rsidRPr="00F71F39">
        <w:rPr>
          <w:rFonts w:cstheme="minorHAnsi"/>
          <w:sz w:val="18"/>
          <w:szCs w:val="18"/>
          <w:lang w:val="en-US"/>
        </w:rPr>
        <w:t xml:space="preserve"> DA 125 mm. Regard de distribution </w:t>
      </w:r>
      <w:proofErr w:type="spellStart"/>
      <w:r w:rsidRPr="00F71F39">
        <w:rPr>
          <w:rFonts w:cstheme="minorHAnsi"/>
          <w:sz w:val="18"/>
          <w:szCs w:val="18"/>
          <w:lang w:val="en-US"/>
        </w:rPr>
        <w:t>en</w:t>
      </w:r>
      <w:proofErr w:type="spellEnd"/>
      <w:r w:rsidRPr="00F71F39">
        <w:rPr>
          <w:rFonts w:cstheme="minorHAnsi"/>
          <w:sz w:val="18"/>
          <w:szCs w:val="18"/>
          <w:lang w:val="en-US"/>
        </w:rPr>
        <w:t xml:space="preserve"> 5, 6, 7, 8, 9, 10, 11 </w:t>
      </w:r>
      <w:proofErr w:type="spellStart"/>
      <w:r w:rsidRPr="00F71F39">
        <w:rPr>
          <w:rFonts w:cstheme="minorHAnsi"/>
          <w:sz w:val="18"/>
          <w:szCs w:val="18"/>
          <w:lang w:val="en-US"/>
        </w:rPr>
        <w:t>ou</w:t>
      </w:r>
      <w:proofErr w:type="spellEnd"/>
      <w:r w:rsidRPr="00F71F39">
        <w:rPr>
          <w:rFonts w:cstheme="minorHAnsi"/>
          <w:sz w:val="18"/>
          <w:szCs w:val="18"/>
          <w:lang w:val="en-US"/>
        </w:rPr>
        <w:t xml:space="preserve"> 12 circuits, avec maximum 6 </w:t>
      </w:r>
      <w:proofErr w:type="spellStart"/>
      <w:r w:rsidRPr="00F71F39">
        <w:rPr>
          <w:rFonts w:cstheme="minorHAnsi"/>
          <w:sz w:val="18"/>
          <w:szCs w:val="18"/>
          <w:lang w:val="en-US"/>
        </w:rPr>
        <w:t>raccords</w:t>
      </w:r>
      <w:proofErr w:type="spellEnd"/>
      <w:r w:rsidRPr="00F71F39">
        <w:rPr>
          <w:rFonts w:cstheme="minorHAnsi"/>
          <w:sz w:val="18"/>
          <w:szCs w:val="18"/>
          <w:lang w:val="en-US"/>
        </w:rPr>
        <w:t xml:space="preserve"> EWS par </w:t>
      </w:r>
      <w:proofErr w:type="spellStart"/>
      <w:r w:rsidRPr="00F71F39">
        <w:rPr>
          <w:rFonts w:cstheme="minorHAnsi"/>
          <w:sz w:val="18"/>
          <w:szCs w:val="18"/>
          <w:lang w:val="en-US"/>
        </w:rPr>
        <w:t>côté</w:t>
      </w:r>
      <w:proofErr w:type="spellEnd"/>
      <w:r w:rsidRPr="00F71F39">
        <w:rPr>
          <w:rFonts w:cstheme="minorHAnsi"/>
          <w:sz w:val="18"/>
          <w:szCs w:val="18"/>
          <w:lang w:val="en-US"/>
        </w:rPr>
        <w:t xml:space="preserve">. </w:t>
      </w:r>
      <w:proofErr w:type="spellStart"/>
      <w:r w:rsidRPr="00F71F39">
        <w:rPr>
          <w:rFonts w:cstheme="minorHAnsi"/>
          <w:sz w:val="18"/>
          <w:szCs w:val="18"/>
        </w:rPr>
        <w:t>Raccordement</w:t>
      </w:r>
      <w:proofErr w:type="spellEnd"/>
      <w:r w:rsidRPr="00F71F39">
        <w:rPr>
          <w:rFonts w:cstheme="minorHAnsi"/>
          <w:sz w:val="18"/>
          <w:szCs w:val="18"/>
        </w:rPr>
        <w:t xml:space="preserve"> </w:t>
      </w:r>
      <w:proofErr w:type="spellStart"/>
      <w:r w:rsidRPr="00F71F39">
        <w:rPr>
          <w:rFonts w:cstheme="minorHAnsi"/>
          <w:sz w:val="18"/>
          <w:szCs w:val="18"/>
        </w:rPr>
        <w:t>aux</w:t>
      </w:r>
      <w:proofErr w:type="spellEnd"/>
      <w:r w:rsidRPr="00F71F39">
        <w:rPr>
          <w:rFonts w:cstheme="minorHAnsi"/>
          <w:sz w:val="18"/>
          <w:szCs w:val="18"/>
        </w:rPr>
        <w:t xml:space="preserve"> </w:t>
      </w:r>
      <w:proofErr w:type="spellStart"/>
      <w:r w:rsidRPr="00F71F39">
        <w:rPr>
          <w:rFonts w:cstheme="minorHAnsi"/>
          <w:sz w:val="18"/>
          <w:szCs w:val="18"/>
        </w:rPr>
        <w:t>sondes</w:t>
      </w:r>
      <w:proofErr w:type="spellEnd"/>
      <w:r w:rsidRPr="00F71F39">
        <w:rPr>
          <w:rFonts w:cstheme="minorHAnsi"/>
          <w:sz w:val="18"/>
          <w:szCs w:val="18"/>
        </w:rPr>
        <w:t xml:space="preserve"> 50 mm, </w:t>
      </w:r>
      <w:proofErr w:type="spellStart"/>
      <w:r w:rsidRPr="00F71F39">
        <w:rPr>
          <w:rFonts w:cstheme="minorHAnsi"/>
          <w:sz w:val="18"/>
          <w:szCs w:val="18"/>
        </w:rPr>
        <w:t>option</w:t>
      </w:r>
      <w:proofErr w:type="spellEnd"/>
      <w:r w:rsidRPr="00F71F39">
        <w:rPr>
          <w:rFonts w:cstheme="minorHAnsi"/>
          <w:sz w:val="18"/>
          <w:szCs w:val="18"/>
        </w:rPr>
        <w:t xml:space="preserve"> 40 mm. </w:t>
      </w:r>
      <w:proofErr w:type="spellStart"/>
      <w:r w:rsidRPr="00F71F39">
        <w:rPr>
          <w:rFonts w:cstheme="minorHAnsi"/>
          <w:sz w:val="18"/>
          <w:szCs w:val="18"/>
        </w:rPr>
        <w:t>Raccordement</w:t>
      </w:r>
      <w:proofErr w:type="spellEnd"/>
      <w:r w:rsidRPr="00F71F39">
        <w:rPr>
          <w:rFonts w:cstheme="minorHAnsi"/>
          <w:sz w:val="18"/>
          <w:szCs w:val="18"/>
        </w:rPr>
        <w:t xml:space="preserve"> à la </w:t>
      </w:r>
      <w:proofErr w:type="spellStart"/>
      <w:r w:rsidRPr="00F71F39">
        <w:rPr>
          <w:rFonts w:cstheme="minorHAnsi"/>
          <w:sz w:val="18"/>
          <w:szCs w:val="18"/>
        </w:rPr>
        <w:t>pompe</w:t>
      </w:r>
      <w:proofErr w:type="spellEnd"/>
      <w:r w:rsidRPr="00F71F39">
        <w:rPr>
          <w:rFonts w:cstheme="minorHAnsi"/>
          <w:sz w:val="18"/>
          <w:szCs w:val="18"/>
        </w:rPr>
        <w:t xml:space="preserve"> à </w:t>
      </w:r>
      <w:proofErr w:type="spellStart"/>
      <w:r w:rsidRPr="00F71F39">
        <w:rPr>
          <w:rFonts w:cstheme="minorHAnsi"/>
          <w:sz w:val="18"/>
          <w:szCs w:val="18"/>
        </w:rPr>
        <w:t>chaleur</w:t>
      </w:r>
      <w:proofErr w:type="spellEnd"/>
      <w:r w:rsidRPr="00F71F39">
        <w:rPr>
          <w:rFonts w:cstheme="minorHAnsi"/>
          <w:sz w:val="18"/>
          <w:szCs w:val="18"/>
        </w:rPr>
        <w:t xml:space="preserve"> 90 mm, </w:t>
      </w:r>
      <w:proofErr w:type="spellStart"/>
      <w:r w:rsidRPr="00F71F39">
        <w:rPr>
          <w:rFonts w:cstheme="minorHAnsi"/>
          <w:sz w:val="18"/>
          <w:szCs w:val="18"/>
        </w:rPr>
        <w:t>option</w:t>
      </w:r>
      <w:proofErr w:type="spellEnd"/>
      <w:r w:rsidRPr="00F71F39">
        <w:rPr>
          <w:rFonts w:cstheme="minorHAnsi"/>
          <w:sz w:val="18"/>
          <w:szCs w:val="18"/>
        </w:rPr>
        <w:t xml:space="preserve"> 110 mm. Inlinesetter en </w:t>
      </w:r>
      <w:proofErr w:type="spellStart"/>
      <w:r w:rsidRPr="00F71F39">
        <w:rPr>
          <w:rFonts w:cstheme="minorHAnsi"/>
          <w:sz w:val="18"/>
          <w:szCs w:val="18"/>
        </w:rPr>
        <w:t>plastique</w:t>
      </w:r>
      <w:proofErr w:type="spellEnd"/>
      <w:r w:rsidRPr="00F71F39">
        <w:rPr>
          <w:rFonts w:cstheme="minorHAnsi"/>
          <w:sz w:val="18"/>
          <w:szCs w:val="18"/>
        </w:rPr>
        <w:t xml:space="preserve"> 35-70 l/min, </w:t>
      </w:r>
      <w:proofErr w:type="spellStart"/>
      <w:r w:rsidRPr="00F71F39">
        <w:rPr>
          <w:rFonts w:cstheme="minorHAnsi"/>
          <w:sz w:val="18"/>
          <w:szCs w:val="18"/>
        </w:rPr>
        <w:t>option</w:t>
      </w:r>
      <w:proofErr w:type="spellEnd"/>
      <w:r w:rsidRPr="00F71F39">
        <w:rPr>
          <w:rFonts w:cstheme="minorHAnsi"/>
          <w:sz w:val="18"/>
          <w:szCs w:val="18"/>
        </w:rPr>
        <w:t xml:space="preserve"> 5-42 l/min, </w:t>
      </w:r>
      <w:proofErr w:type="spellStart"/>
      <w:r w:rsidRPr="00F71F39">
        <w:rPr>
          <w:rFonts w:cstheme="minorHAnsi"/>
          <w:sz w:val="18"/>
          <w:szCs w:val="18"/>
        </w:rPr>
        <w:t>ou</w:t>
      </w:r>
      <w:proofErr w:type="spellEnd"/>
      <w:r w:rsidRPr="00F71F39">
        <w:rPr>
          <w:rFonts w:cstheme="minorHAnsi"/>
          <w:sz w:val="18"/>
          <w:szCs w:val="18"/>
        </w:rPr>
        <w:t xml:space="preserve"> </w:t>
      </w:r>
      <w:proofErr w:type="spellStart"/>
      <w:r w:rsidRPr="00F71F39">
        <w:rPr>
          <w:rFonts w:cstheme="minorHAnsi"/>
          <w:sz w:val="18"/>
          <w:szCs w:val="18"/>
        </w:rPr>
        <w:t>inlinesetter</w:t>
      </w:r>
      <w:proofErr w:type="spellEnd"/>
      <w:r w:rsidRPr="00F71F39">
        <w:rPr>
          <w:rFonts w:cstheme="minorHAnsi"/>
          <w:sz w:val="18"/>
          <w:szCs w:val="18"/>
        </w:rPr>
        <w:t xml:space="preserve"> en </w:t>
      </w:r>
      <w:proofErr w:type="spellStart"/>
      <w:r w:rsidRPr="00F71F39">
        <w:rPr>
          <w:rFonts w:cstheme="minorHAnsi"/>
          <w:sz w:val="18"/>
          <w:szCs w:val="18"/>
        </w:rPr>
        <w:t>laiton</w:t>
      </w:r>
      <w:proofErr w:type="spellEnd"/>
      <w:r w:rsidRPr="00F71F39">
        <w:rPr>
          <w:rFonts w:cstheme="minorHAnsi"/>
          <w:sz w:val="18"/>
          <w:szCs w:val="18"/>
        </w:rPr>
        <w:t xml:space="preserve"> 20-70 l/min. </w:t>
      </w:r>
      <w:proofErr w:type="spellStart"/>
      <w:r w:rsidRPr="00F71F39">
        <w:rPr>
          <w:rFonts w:cstheme="minorHAnsi"/>
          <w:sz w:val="18"/>
          <w:szCs w:val="18"/>
        </w:rPr>
        <w:t>Couvercle</w:t>
      </w:r>
      <w:proofErr w:type="spellEnd"/>
      <w:r w:rsidRPr="00F71F39">
        <w:rPr>
          <w:rFonts w:cstheme="minorHAnsi"/>
          <w:sz w:val="18"/>
          <w:szCs w:val="18"/>
        </w:rPr>
        <w:t xml:space="preserve"> A-35 en </w:t>
      </w:r>
      <w:proofErr w:type="spellStart"/>
      <w:r w:rsidRPr="00F71F39">
        <w:rPr>
          <w:rFonts w:cstheme="minorHAnsi"/>
          <w:sz w:val="18"/>
          <w:szCs w:val="18"/>
        </w:rPr>
        <w:t>plastique</w:t>
      </w:r>
      <w:proofErr w:type="spellEnd"/>
      <w:r w:rsidRPr="00F71F39">
        <w:rPr>
          <w:rFonts w:cstheme="minorHAnsi"/>
          <w:sz w:val="18"/>
          <w:szCs w:val="18"/>
        </w:rPr>
        <w:t xml:space="preserve">, en </w:t>
      </w:r>
      <w:proofErr w:type="spellStart"/>
      <w:r w:rsidRPr="00F71F39">
        <w:rPr>
          <w:rFonts w:cstheme="minorHAnsi"/>
          <w:sz w:val="18"/>
          <w:szCs w:val="18"/>
        </w:rPr>
        <w:t>option</w:t>
      </w:r>
      <w:proofErr w:type="spellEnd"/>
      <w:r w:rsidRPr="00F71F39">
        <w:rPr>
          <w:rFonts w:cstheme="minorHAnsi"/>
          <w:sz w:val="18"/>
          <w:szCs w:val="18"/>
        </w:rPr>
        <w:t xml:space="preserve"> B125 </w:t>
      </w:r>
      <w:proofErr w:type="spellStart"/>
      <w:r w:rsidRPr="00F71F39">
        <w:rPr>
          <w:rFonts w:cstheme="minorHAnsi"/>
          <w:sz w:val="18"/>
          <w:szCs w:val="18"/>
        </w:rPr>
        <w:t>ou</w:t>
      </w:r>
      <w:proofErr w:type="spellEnd"/>
      <w:r w:rsidRPr="00F71F39">
        <w:rPr>
          <w:rFonts w:cstheme="minorHAnsi"/>
          <w:sz w:val="18"/>
          <w:szCs w:val="18"/>
        </w:rPr>
        <w:t xml:space="preserve"> D400 en </w:t>
      </w:r>
      <w:proofErr w:type="spellStart"/>
      <w:r w:rsidRPr="00F71F39">
        <w:rPr>
          <w:rFonts w:cstheme="minorHAnsi"/>
          <w:sz w:val="18"/>
          <w:szCs w:val="18"/>
        </w:rPr>
        <w:t>fonte</w:t>
      </w:r>
      <w:proofErr w:type="spellEnd"/>
      <w:r w:rsidRPr="00F71F39">
        <w:rPr>
          <w:rFonts w:cstheme="minorHAnsi"/>
          <w:sz w:val="18"/>
          <w:szCs w:val="18"/>
        </w:rPr>
        <w:t xml:space="preserve">. </w:t>
      </w:r>
      <w:r w:rsidRPr="00F71F39">
        <w:rPr>
          <w:rFonts w:cstheme="minorHAnsi"/>
          <w:sz w:val="18"/>
          <w:szCs w:val="18"/>
          <w:lang w:val="en-US"/>
        </w:rPr>
        <w:t xml:space="preserve">En option avec manchette </w:t>
      </w:r>
      <w:proofErr w:type="spellStart"/>
      <w:r w:rsidRPr="00F71F39">
        <w:rPr>
          <w:rFonts w:cstheme="minorHAnsi"/>
          <w:sz w:val="18"/>
          <w:szCs w:val="18"/>
          <w:lang w:val="en-US"/>
        </w:rPr>
        <w:t>murale</w:t>
      </w:r>
      <w:proofErr w:type="spellEnd"/>
      <w:r w:rsidRPr="00F71F39">
        <w:rPr>
          <w:rFonts w:cstheme="minorHAnsi"/>
          <w:sz w:val="18"/>
          <w:szCs w:val="18"/>
          <w:lang w:val="en-US"/>
        </w:rPr>
        <w:t xml:space="preserve"> </w:t>
      </w:r>
      <w:proofErr w:type="spellStart"/>
      <w:r w:rsidRPr="00F71F39">
        <w:rPr>
          <w:rFonts w:cstheme="minorHAnsi"/>
          <w:sz w:val="18"/>
          <w:szCs w:val="18"/>
          <w:lang w:val="en-US"/>
        </w:rPr>
        <w:t>d'étanchéité</w:t>
      </w:r>
      <w:proofErr w:type="spellEnd"/>
      <w:r w:rsidRPr="00F71F39">
        <w:rPr>
          <w:rFonts w:cstheme="minorHAnsi"/>
          <w:sz w:val="18"/>
          <w:szCs w:val="18"/>
          <w:lang w:val="en-US"/>
        </w:rPr>
        <w:t xml:space="preserve"> et </w:t>
      </w:r>
      <w:proofErr w:type="spellStart"/>
      <w:r w:rsidRPr="00F71F39">
        <w:rPr>
          <w:rFonts w:cstheme="minorHAnsi"/>
          <w:sz w:val="18"/>
          <w:szCs w:val="18"/>
          <w:lang w:val="en-US"/>
        </w:rPr>
        <w:t>système</w:t>
      </w:r>
      <w:proofErr w:type="spellEnd"/>
      <w:r w:rsidRPr="00F71F39">
        <w:rPr>
          <w:rFonts w:cstheme="minorHAnsi"/>
          <w:sz w:val="18"/>
          <w:szCs w:val="18"/>
          <w:lang w:val="en-US"/>
        </w:rPr>
        <w:t xml:space="preserve"> </w:t>
      </w:r>
      <w:proofErr w:type="spellStart"/>
      <w:r w:rsidRPr="00F71F39">
        <w:rPr>
          <w:rFonts w:cstheme="minorHAnsi"/>
          <w:sz w:val="18"/>
          <w:szCs w:val="18"/>
          <w:lang w:val="en-US"/>
        </w:rPr>
        <w:t>d'injection</w:t>
      </w:r>
      <w:proofErr w:type="spellEnd"/>
      <w:r w:rsidRPr="00F71F39">
        <w:rPr>
          <w:rFonts w:cstheme="minorHAnsi"/>
          <w:sz w:val="18"/>
          <w:szCs w:val="18"/>
          <w:lang w:val="en-US"/>
        </w:rPr>
        <w:t xml:space="preserve"> pour </w:t>
      </w:r>
      <w:proofErr w:type="spellStart"/>
      <w:r w:rsidRPr="00F71F39">
        <w:rPr>
          <w:rFonts w:cstheme="minorHAnsi"/>
          <w:sz w:val="18"/>
          <w:szCs w:val="18"/>
          <w:lang w:val="en-US"/>
        </w:rPr>
        <w:t>l'étanchéité</w:t>
      </w:r>
      <w:proofErr w:type="spellEnd"/>
      <w:r w:rsidRPr="00F71F39">
        <w:rPr>
          <w:rFonts w:cstheme="minorHAnsi"/>
          <w:sz w:val="18"/>
          <w:szCs w:val="18"/>
          <w:lang w:val="en-US"/>
        </w:rPr>
        <w:t xml:space="preserve"> </w:t>
      </w:r>
      <w:proofErr w:type="spellStart"/>
      <w:r w:rsidRPr="00F71F39">
        <w:rPr>
          <w:rFonts w:cstheme="minorHAnsi"/>
          <w:sz w:val="18"/>
          <w:szCs w:val="18"/>
          <w:lang w:val="en-US"/>
        </w:rPr>
        <w:t>contre</w:t>
      </w:r>
      <w:proofErr w:type="spellEnd"/>
      <w:r w:rsidRPr="00F71F39">
        <w:rPr>
          <w:rFonts w:cstheme="minorHAnsi"/>
          <w:sz w:val="18"/>
          <w:szCs w:val="18"/>
          <w:lang w:val="en-US"/>
        </w:rPr>
        <w:t xml:space="preserve"> </w:t>
      </w:r>
      <w:proofErr w:type="spellStart"/>
      <w:r w:rsidRPr="00F71F39">
        <w:rPr>
          <w:rFonts w:cstheme="minorHAnsi"/>
          <w:sz w:val="18"/>
          <w:szCs w:val="18"/>
          <w:lang w:val="en-US"/>
        </w:rPr>
        <w:t>l'eau</w:t>
      </w:r>
      <w:proofErr w:type="spellEnd"/>
      <w:r w:rsidRPr="00F71F39">
        <w:rPr>
          <w:rFonts w:cstheme="minorHAnsi"/>
          <w:sz w:val="18"/>
          <w:szCs w:val="18"/>
          <w:lang w:val="en-US"/>
        </w:rPr>
        <w:t xml:space="preserve"> </w:t>
      </w:r>
      <w:proofErr w:type="spellStart"/>
      <w:r w:rsidRPr="00F71F39">
        <w:rPr>
          <w:rFonts w:cstheme="minorHAnsi"/>
          <w:sz w:val="18"/>
          <w:szCs w:val="18"/>
          <w:lang w:val="en-US"/>
        </w:rPr>
        <w:t>souterraine</w:t>
      </w:r>
      <w:proofErr w:type="spellEnd"/>
      <w:r w:rsidRPr="00F71F39">
        <w:rPr>
          <w:rFonts w:cstheme="minorHAnsi"/>
          <w:sz w:val="18"/>
          <w:szCs w:val="18"/>
          <w:lang w:val="en-US"/>
        </w:rPr>
        <w:t xml:space="preserve"> sous pression. </w:t>
      </w:r>
      <w:proofErr w:type="gramStart"/>
      <w:r w:rsidRPr="00F71F39">
        <w:rPr>
          <w:rFonts w:cstheme="minorHAnsi"/>
          <w:sz w:val="18"/>
          <w:szCs w:val="18"/>
        </w:rPr>
        <w:t>Marque :</w:t>
      </w:r>
      <w:proofErr w:type="gramEnd"/>
      <w:r w:rsidRPr="00F71F39">
        <w:rPr>
          <w:rFonts w:cstheme="minorHAnsi"/>
          <w:sz w:val="18"/>
          <w:szCs w:val="18"/>
        </w:rPr>
        <w:t xml:space="preserve"> algeo GeoSmart L630 </w:t>
      </w:r>
      <w:proofErr w:type="spellStart"/>
      <w:r w:rsidRPr="00F71F39">
        <w:rPr>
          <w:rFonts w:cstheme="minorHAnsi"/>
          <w:sz w:val="18"/>
          <w:szCs w:val="18"/>
        </w:rPr>
        <w:t>ou</w:t>
      </w:r>
      <w:proofErr w:type="spellEnd"/>
      <w:r w:rsidRPr="00F71F39">
        <w:rPr>
          <w:rFonts w:cstheme="minorHAnsi"/>
          <w:sz w:val="18"/>
          <w:szCs w:val="18"/>
        </w:rPr>
        <w:t xml:space="preserve"> </w:t>
      </w:r>
      <w:proofErr w:type="spellStart"/>
      <w:r w:rsidRPr="00F71F39">
        <w:rPr>
          <w:rFonts w:cstheme="minorHAnsi"/>
          <w:sz w:val="18"/>
          <w:szCs w:val="18"/>
        </w:rPr>
        <w:t>équivalent</w:t>
      </w:r>
      <w:proofErr w:type="spellEnd"/>
      <w:r w:rsidRPr="00F71F39">
        <w:rPr>
          <w:rFonts w:cstheme="minorHAnsi"/>
          <w:sz w:val="18"/>
          <w:szCs w:val="18"/>
        </w:rPr>
        <w:t>.</w:t>
      </w:r>
    </w:p>
    <w:p w14:paraId="409C4155" w14:textId="77777777" w:rsidR="00F71F39" w:rsidRPr="00F71F39" w:rsidRDefault="00F71F39" w:rsidP="00F71F39">
      <w:pPr>
        <w:pStyle w:val="berschrift2"/>
        <w:rPr>
          <w:rFonts w:asciiTheme="minorHAnsi" w:hAnsiTheme="minorHAnsi" w:cstheme="minorHAnsi"/>
          <w:sz w:val="18"/>
          <w:szCs w:val="18"/>
        </w:rPr>
      </w:pPr>
      <w:r w:rsidRPr="00F71F39">
        <w:rPr>
          <w:rFonts w:asciiTheme="minorHAnsi" w:hAnsiTheme="minorHAnsi" w:cstheme="minorHAnsi"/>
          <w:sz w:val="18"/>
          <w:szCs w:val="18"/>
        </w:rPr>
        <w:t>Points techniques</w:t>
      </w:r>
    </w:p>
    <w:p w14:paraId="458325B5"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Corps de regard </w:t>
      </w:r>
      <w:proofErr w:type="spellStart"/>
      <w:r w:rsidRPr="00F71F39">
        <w:rPr>
          <w:rFonts w:asciiTheme="minorHAnsi" w:hAnsiTheme="minorHAnsi" w:cstheme="minorHAnsi"/>
          <w:sz w:val="18"/>
          <w:szCs w:val="18"/>
        </w:rPr>
        <w:t>en</w:t>
      </w:r>
      <w:proofErr w:type="spellEnd"/>
      <w:r w:rsidRPr="00F71F39">
        <w:rPr>
          <w:rFonts w:asciiTheme="minorHAnsi" w:hAnsiTheme="minorHAnsi" w:cstheme="minorHAnsi"/>
          <w:sz w:val="18"/>
          <w:szCs w:val="18"/>
        </w:rPr>
        <w:t xml:space="preserve"> PEHD haute </w:t>
      </w:r>
      <w:proofErr w:type="spellStart"/>
      <w:r w:rsidRPr="00F71F39">
        <w:rPr>
          <w:rFonts w:asciiTheme="minorHAnsi" w:hAnsiTheme="minorHAnsi" w:cstheme="minorHAnsi"/>
          <w:sz w:val="18"/>
          <w:szCs w:val="18"/>
        </w:rPr>
        <w:t>résistance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en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forme</w:t>
      </w:r>
      <w:proofErr w:type="spellEnd"/>
      <w:r w:rsidRPr="00F71F39">
        <w:rPr>
          <w:rFonts w:asciiTheme="minorHAnsi" w:hAnsiTheme="minorHAnsi" w:cstheme="minorHAnsi"/>
          <w:sz w:val="18"/>
          <w:szCs w:val="18"/>
        </w:rPr>
        <w:t xml:space="preserve"> de L, </w:t>
      </w:r>
      <w:proofErr w:type="spellStart"/>
      <w:r w:rsidRPr="00F71F39">
        <w:rPr>
          <w:rFonts w:asciiTheme="minorHAnsi" w:hAnsiTheme="minorHAnsi" w:cstheme="minorHAnsi"/>
          <w:sz w:val="18"/>
          <w:szCs w:val="18"/>
        </w:rPr>
        <w:t>résistant</w:t>
      </w:r>
      <w:proofErr w:type="spellEnd"/>
      <w:r w:rsidRPr="00F71F39">
        <w:rPr>
          <w:rFonts w:asciiTheme="minorHAnsi" w:hAnsiTheme="minorHAnsi" w:cstheme="minorHAnsi"/>
          <w:sz w:val="18"/>
          <w:szCs w:val="18"/>
        </w:rPr>
        <w:t xml:space="preserve"> à la pression </w:t>
      </w:r>
      <w:proofErr w:type="spellStart"/>
      <w:r w:rsidRPr="00F71F39">
        <w:rPr>
          <w:rFonts w:asciiTheme="minorHAnsi" w:hAnsiTheme="minorHAnsi" w:cstheme="minorHAnsi"/>
          <w:sz w:val="18"/>
          <w:szCs w:val="18"/>
        </w:rPr>
        <w:t>jusqu'à</w:t>
      </w:r>
      <w:proofErr w:type="spellEnd"/>
      <w:r w:rsidRPr="00F71F39">
        <w:rPr>
          <w:rFonts w:asciiTheme="minorHAnsi" w:hAnsiTheme="minorHAnsi" w:cstheme="minorHAnsi"/>
          <w:sz w:val="18"/>
          <w:szCs w:val="18"/>
        </w:rPr>
        <w:t xml:space="preserve"> 5 </w:t>
      </w:r>
      <w:proofErr w:type="spellStart"/>
      <w:r w:rsidRPr="00F71F39">
        <w:rPr>
          <w:rFonts w:asciiTheme="minorHAnsi" w:hAnsiTheme="minorHAnsi" w:cstheme="minorHAnsi"/>
          <w:sz w:val="18"/>
          <w:szCs w:val="18"/>
        </w:rPr>
        <w:t>mCE</w:t>
      </w:r>
      <w:proofErr w:type="spellEnd"/>
    </w:p>
    <w:p w14:paraId="534A63B3"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gramStart"/>
      <w:r w:rsidRPr="00F71F39">
        <w:rPr>
          <w:rFonts w:asciiTheme="minorHAnsi" w:hAnsiTheme="minorHAnsi" w:cstheme="minorHAnsi"/>
          <w:sz w:val="18"/>
          <w:szCs w:val="18"/>
        </w:rPr>
        <w:t>Option :</w:t>
      </w:r>
      <w:proofErr w:type="gramEnd"/>
      <w:r w:rsidRPr="00F71F39">
        <w:rPr>
          <w:rFonts w:asciiTheme="minorHAnsi" w:hAnsiTheme="minorHAnsi" w:cstheme="minorHAnsi"/>
          <w:sz w:val="18"/>
          <w:szCs w:val="18"/>
        </w:rPr>
        <w:t xml:space="preserve"> corps de regard </w:t>
      </w:r>
      <w:proofErr w:type="spellStart"/>
      <w:r w:rsidRPr="00F71F39">
        <w:rPr>
          <w:rFonts w:asciiTheme="minorHAnsi" w:hAnsiTheme="minorHAnsi" w:cstheme="minorHAnsi"/>
          <w:sz w:val="18"/>
          <w:szCs w:val="18"/>
        </w:rPr>
        <w:t>résistant</w:t>
      </w:r>
      <w:proofErr w:type="spellEnd"/>
      <w:r w:rsidRPr="00F71F39">
        <w:rPr>
          <w:rFonts w:asciiTheme="minorHAnsi" w:hAnsiTheme="minorHAnsi" w:cstheme="minorHAnsi"/>
          <w:sz w:val="18"/>
          <w:szCs w:val="18"/>
        </w:rPr>
        <w:t xml:space="preserve"> à la pression </w:t>
      </w:r>
      <w:proofErr w:type="spellStart"/>
      <w:r w:rsidRPr="00F71F39">
        <w:rPr>
          <w:rFonts w:asciiTheme="minorHAnsi" w:hAnsiTheme="minorHAnsi" w:cstheme="minorHAnsi"/>
          <w:sz w:val="18"/>
          <w:szCs w:val="18"/>
        </w:rPr>
        <w:t>jusqu'à</w:t>
      </w:r>
      <w:proofErr w:type="spellEnd"/>
      <w:r w:rsidRPr="00F71F39">
        <w:rPr>
          <w:rFonts w:asciiTheme="minorHAnsi" w:hAnsiTheme="minorHAnsi" w:cstheme="minorHAnsi"/>
          <w:sz w:val="18"/>
          <w:szCs w:val="18"/>
        </w:rPr>
        <w:t xml:space="preserve"> 10 </w:t>
      </w:r>
      <w:proofErr w:type="spellStart"/>
      <w:r w:rsidRPr="00F71F39">
        <w:rPr>
          <w:rFonts w:asciiTheme="minorHAnsi" w:hAnsiTheme="minorHAnsi" w:cstheme="minorHAnsi"/>
          <w:sz w:val="18"/>
          <w:szCs w:val="18"/>
        </w:rPr>
        <w:t>mCE</w:t>
      </w:r>
      <w:proofErr w:type="spellEnd"/>
    </w:p>
    <w:p w14:paraId="67DFA6C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Installation de distribution </w:t>
      </w:r>
      <w:proofErr w:type="spellStart"/>
      <w:r w:rsidRPr="00F71F39">
        <w:rPr>
          <w:rFonts w:asciiTheme="minorHAnsi" w:hAnsiTheme="minorHAnsi" w:cstheme="minorHAnsi"/>
          <w:sz w:val="18"/>
          <w:szCs w:val="18"/>
        </w:rPr>
        <w:t>entièrement</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synthétique</w:t>
      </w:r>
      <w:proofErr w:type="spellEnd"/>
      <w:r w:rsidRPr="00F71F39">
        <w:rPr>
          <w:rFonts w:asciiTheme="minorHAnsi" w:hAnsiTheme="minorHAnsi" w:cstheme="minorHAnsi"/>
          <w:sz w:val="18"/>
          <w:szCs w:val="18"/>
        </w:rPr>
        <w:t xml:space="preserve">, sans corrosion, et </w:t>
      </w:r>
      <w:proofErr w:type="spellStart"/>
      <w:r w:rsidRPr="00F71F39">
        <w:rPr>
          <w:rFonts w:asciiTheme="minorHAnsi" w:hAnsiTheme="minorHAnsi" w:cstheme="minorHAnsi"/>
          <w:sz w:val="18"/>
          <w:szCs w:val="18"/>
        </w:rPr>
        <w:t>inlinesetters</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jusqu'à</w:t>
      </w:r>
      <w:proofErr w:type="spellEnd"/>
      <w:r w:rsidRPr="00F71F39">
        <w:rPr>
          <w:rFonts w:asciiTheme="minorHAnsi" w:hAnsiTheme="minorHAnsi" w:cstheme="minorHAnsi"/>
          <w:sz w:val="18"/>
          <w:szCs w:val="18"/>
        </w:rPr>
        <w:t xml:space="preserve"> PN16</w:t>
      </w:r>
    </w:p>
    <w:p w14:paraId="0A0E6848"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Avec installation de distribution </w:t>
      </w:r>
      <w:proofErr w:type="spellStart"/>
      <w:r w:rsidRPr="00F71F39">
        <w:rPr>
          <w:rFonts w:asciiTheme="minorHAnsi" w:hAnsiTheme="minorHAnsi" w:cstheme="minorHAnsi"/>
          <w:sz w:val="18"/>
          <w:szCs w:val="18"/>
        </w:rPr>
        <w:t>certifiée</w:t>
      </w:r>
      <w:proofErr w:type="spellEnd"/>
      <w:r w:rsidRPr="00F71F39">
        <w:rPr>
          <w:rFonts w:asciiTheme="minorHAnsi" w:hAnsiTheme="minorHAnsi" w:cstheme="minorHAnsi"/>
          <w:sz w:val="18"/>
          <w:szCs w:val="18"/>
        </w:rPr>
        <w:t xml:space="preserve"> SKZ</w:t>
      </w:r>
    </w:p>
    <w:p w14:paraId="65C33DEA"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Toutes</w:t>
      </w:r>
      <w:proofErr w:type="spellEnd"/>
      <w:r w:rsidRPr="00F71F39">
        <w:rPr>
          <w:rFonts w:asciiTheme="minorHAnsi" w:hAnsiTheme="minorHAnsi" w:cstheme="minorHAnsi"/>
          <w:sz w:val="18"/>
          <w:szCs w:val="18"/>
        </w:rPr>
        <w:t xml:space="preserve"> les sorties vers les sondes </w:t>
      </w:r>
      <w:proofErr w:type="spellStart"/>
      <w:r w:rsidRPr="00F71F39">
        <w:rPr>
          <w:rFonts w:asciiTheme="minorHAnsi" w:hAnsiTheme="minorHAnsi" w:cstheme="minorHAnsi"/>
          <w:sz w:val="18"/>
          <w:szCs w:val="18"/>
        </w:rPr>
        <w:t>géothermiques</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sont</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isolables</w:t>
      </w:r>
      <w:proofErr w:type="spellEnd"/>
      <w:r w:rsidRPr="00F71F39">
        <w:rPr>
          <w:rFonts w:asciiTheme="minorHAnsi" w:hAnsiTheme="minorHAnsi" w:cstheme="minorHAnsi"/>
          <w:sz w:val="18"/>
          <w:szCs w:val="18"/>
        </w:rPr>
        <w:t xml:space="preserve"> et </w:t>
      </w:r>
      <w:proofErr w:type="spellStart"/>
      <w:r w:rsidRPr="00F71F39">
        <w:rPr>
          <w:rFonts w:asciiTheme="minorHAnsi" w:hAnsiTheme="minorHAnsi" w:cstheme="minorHAnsi"/>
          <w:sz w:val="18"/>
          <w:szCs w:val="18"/>
        </w:rPr>
        <w:t>soudées</w:t>
      </w:r>
      <w:proofErr w:type="spellEnd"/>
      <w:r w:rsidRPr="00F71F39">
        <w:rPr>
          <w:rFonts w:asciiTheme="minorHAnsi" w:hAnsiTheme="minorHAnsi" w:cstheme="minorHAnsi"/>
          <w:sz w:val="18"/>
          <w:szCs w:val="18"/>
        </w:rPr>
        <w:t xml:space="preserve"> de manière </w:t>
      </w:r>
      <w:proofErr w:type="spellStart"/>
      <w:r w:rsidRPr="00F71F39">
        <w:rPr>
          <w:rFonts w:asciiTheme="minorHAnsi" w:hAnsiTheme="minorHAnsi" w:cstheme="minorHAnsi"/>
          <w:sz w:val="18"/>
          <w:szCs w:val="18"/>
        </w:rPr>
        <w:t>étanche</w:t>
      </w:r>
      <w:proofErr w:type="spellEnd"/>
      <w:r w:rsidRPr="00F71F39">
        <w:rPr>
          <w:rFonts w:asciiTheme="minorHAnsi" w:hAnsiTheme="minorHAnsi" w:cstheme="minorHAnsi"/>
          <w:sz w:val="18"/>
          <w:szCs w:val="18"/>
        </w:rPr>
        <w:t xml:space="preserve"> à la </w:t>
      </w:r>
      <w:proofErr w:type="spellStart"/>
      <w:r w:rsidRPr="00F71F39">
        <w:rPr>
          <w:rFonts w:asciiTheme="minorHAnsi" w:hAnsiTheme="minorHAnsi" w:cstheme="minorHAnsi"/>
          <w:sz w:val="18"/>
          <w:szCs w:val="18"/>
        </w:rPr>
        <w:t>paroi</w:t>
      </w:r>
      <w:proofErr w:type="spellEnd"/>
      <w:r w:rsidRPr="00F71F39">
        <w:rPr>
          <w:rFonts w:asciiTheme="minorHAnsi" w:hAnsiTheme="minorHAnsi" w:cstheme="minorHAnsi"/>
          <w:sz w:val="18"/>
          <w:szCs w:val="18"/>
        </w:rPr>
        <w:t xml:space="preserve"> du regard</w:t>
      </w:r>
    </w:p>
    <w:p w14:paraId="0E2B16D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Raccordements</w:t>
      </w:r>
      <w:proofErr w:type="spellEnd"/>
      <w:r w:rsidRPr="00F71F39">
        <w:rPr>
          <w:rFonts w:asciiTheme="minorHAnsi" w:hAnsiTheme="minorHAnsi" w:cstheme="minorHAnsi"/>
          <w:sz w:val="18"/>
          <w:szCs w:val="18"/>
        </w:rPr>
        <w:t xml:space="preserve"> de </w:t>
      </w:r>
      <w:proofErr w:type="spellStart"/>
      <w:r w:rsidRPr="00F71F39">
        <w:rPr>
          <w:rFonts w:asciiTheme="minorHAnsi" w:hAnsiTheme="minorHAnsi" w:cstheme="minorHAnsi"/>
          <w:sz w:val="18"/>
          <w:szCs w:val="18"/>
        </w:rPr>
        <w:t>pompe</w:t>
      </w:r>
      <w:proofErr w:type="spellEnd"/>
      <w:r w:rsidRPr="00F71F39">
        <w:rPr>
          <w:rFonts w:asciiTheme="minorHAnsi" w:hAnsiTheme="minorHAnsi" w:cstheme="minorHAnsi"/>
          <w:sz w:val="18"/>
          <w:szCs w:val="18"/>
        </w:rPr>
        <w:t xml:space="preserve"> à </w:t>
      </w:r>
      <w:proofErr w:type="spellStart"/>
      <w:r w:rsidRPr="00F71F39">
        <w:rPr>
          <w:rFonts w:asciiTheme="minorHAnsi" w:hAnsiTheme="minorHAnsi" w:cstheme="minorHAnsi"/>
          <w:sz w:val="18"/>
          <w:szCs w:val="18"/>
        </w:rPr>
        <w:t>chaleur</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isolables</w:t>
      </w:r>
      <w:proofErr w:type="spellEnd"/>
    </w:p>
    <w:p w14:paraId="26183855"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Avec </w:t>
      </w:r>
      <w:proofErr w:type="spellStart"/>
      <w:r w:rsidRPr="00F71F39">
        <w:rPr>
          <w:rFonts w:asciiTheme="minorHAnsi" w:hAnsiTheme="minorHAnsi" w:cstheme="minorHAnsi"/>
          <w:sz w:val="18"/>
          <w:szCs w:val="18"/>
        </w:rPr>
        <w:t>raccords</w:t>
      </w:r>
      <w:proofErr w:type="spellEnd"/>
      <w:r w:rsidRPr="00F71F39">
        <w:rPr>
          <w:rFonts w:asciiTheme="minorHAnsi" w:hAnsiTheme="minorHAnsi" w:cstheme="minorHAnsi"/>
          <w:sz w:val="18"/>
          <w:szCs w:val="18"/>
        </w:rPr>
        <w:t xml:space="preserve"> de </w:t>
      </w:r>
      <w:proofErr w:type="spellStart"/>
      <w:r w:rsidRPr="00F71F39">
        <w:rPr>
          <w:rFonts w:asciiTheme="minorHAnsi" w:hAnsiTheme="minorHAnsi" w:cstheme="minorHAnsi"/>
          <w:sz w:val="18"/>
          <w:szCs w:val="18"/>
        </w:rPr>
        <w:t>rinçage</w:t>
      </w:r>
      <w:proofErr w:type="spellEnd"/>
      <w:r w:rsidRPr="00F71F39">
        <w:rPr>
          <w:rFonts w:asciiTheme="minorHAnsi" w:hAnsiTheme="minorHAnsi" w:cstheme="minorHAnsi"/>
          <w:sz w:val="18"/>
          <w:szCs w:val="18"/>
        </w:rPr>
        <w:t xml:space="preserve"> 1" </w:t>
      </w:r>
      <w:proofErr w:type="spellStart"/>
      <w:r w:rsidRPr="00F71F39">
        <w:rPr>
          <w:rFonts w:asciiTheme="minorHAnsi" w:hAnsiTheme="minorHAnsi" w:cstheme="minorHAnsi"/>
          <w:sz w:val="18"/>
          <w:szCs w:val="18"/>
        </w:rPr>
        <w:t>filetage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extérieur</w:t>
      </w:r>
      <w:proofErr w:type="spellEnd"/>
      <w:r w:rsidRPr="00F71F39">
        <w:rPr>
          <w:rFonts w:asciiTheme="minorHAnsi" w:hAnsiTheme="minorHAnsi" w:cstheme="minorHAnsi"/>
          <w:sz w:val="18"/>
          <w:szCs w:val="18"/>
        </w:rPr>
        <w:t xml:space="preserve"> et </w:t>
      </w:r>
      <w:proofErr w:type="spellStart"/>
      <w:r w:rsidRPr="00F71F39">
        <w:rPr>
          <w:rFonts w:asciiTheme="minorHAnsi" w:hAnsiTheme="minorHAnsi" w:cstheme="minorHAnsi"/>
          <w:sz w:val="18"/>
          <w:szCs w:val="18"/>
        </w:rPr>
        <w:t>indicateur</w:t>
      </w:r>
      <w:proofErr w:type="spellEnd"/>
      <w:r w:rsidRPr="00F71F39">
        <w:rPr>
          <w:rFonts w:asciiTheme="minorHAnsi" w:hAnsiTheme="minorHAnsi" w:cstheme="minorHAnsi"/>
          <w:sz w:val="18"/>
          <w:szCs w:val="18"/>
        </w:rPr>
        <w:t xml:space="preserve"> de pression</w:t>
      </w:r>
    </w:p>
    <w:p w14:paraId="0A35E2E2"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Collecteurs</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départ</w:t>
      </w:r>
      <w:proofErr w:type="spellEnd"/>
      <w:r w:rsidRPr="00F71F39">
        <w:rPr>
          <w:rFonts w:asciiTheme="minorHAnsi" w:hAnsiTheme="minorHAnsi" w:cstheme="minorHAnsi"/>
          <w:sz w:val="18"/>
          <w:szCs w:val="18"/>
        </w:rPr>
        <w:t xml:space="preserve"> et retour avec DE 125 mm</w:t>
      </w:r>
    </w:p>
    <w:p w14:paraId="504DAEF3"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Regard de distribution avec 5/6/7/8/9/10/11/12 circuits (max. 6 </w:t>
      </w:r>
      <w:proofErr w:type="spellStart"/>
      <w:r w:rsidRPr="00F71F39">
        <w:rPr>
          <w:rFonts w:asciiTheme="minorHAnsi" w:hAnsiTheme="minorHAnsi" w:cstheme="minorHAnsi"/>
          <w:sz w:val="18"/>
          <w:szCs w:val="18"/>
        </w:rPr>
        <w:t>raccords</w:t>
      </w:r>
      <w:proofErr w:type="spellEnd"/>
      <w:r w:rsidRPr="00F71F39">
        <w:rPr>
          <w:rFonts w:asciiTheme="minorHAnsi" w:hAnsiTheme="minorHAnsi" w:cstheme="minorHAnsi"/>
          <w:sz w:val="18"/>
          <w:szCs w:val="18"/>
        </w:rPr>
        <w:t xml:space="preserve"> EWS par </w:t>
      </w:r>
      <w:proofErr w:type="spellStart"/>
      <w:r w:rsidRPr="00F71F39">
        <w:rPr>
          <w:rFonts w:asciiTheme="minorHAnsi" w:hAnsiTheme="minorHAnsi" w:cstheme="minorHAnsi"/>
          <w:sz w:val="18"/>
          <w:szCs w:val="18"/>
        </w:rPr>
        <w:t>côté</w:t>
      </w:r>
      <w:proofErr w:type="spellEnd"/>
      <w:r w:rsidRPr="00F71F39">
        <w:rPr>
          <w:rFonts w:asciiTheme="minorHAnsi" w:hAnsiTheme="minorHAnsi" w:cstheme="minorHAnsi"/>
          <w:sz w:val="18"/>
          <w:szCs w:val="18"/>
        </w:rPr>
        <w:t>)</w:t>
      </w:r>
    </w:p>
    <w:p w14:paraId="4F3D789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proofErr w:type="spellStart"/>
      <w:r w:rsidRPr="00F71F39">
        <w:rPr>
          <w:rFonts w:asciiTheme="minorHAnsi" w:hAnsiTheme="minorHAnsi" w:cstheme="minorHAnsi"/>
          <w:sz w:val="18"/>
          <w:szCs w:val="18"/>
          <w:lang w:val="de-AT"/>
        </w:rPr>
        <w:t>Diamètre</w:t>
      </w:r>
      <w:proofErr w:type="spellEnd"/>
      <w:r w:rsidRPr="00F71F39">
        <w:rPr>
          <w:rFonts w:asciiTheme="minorHAnsi" w:hAnsiTheme="minorHAnsi" w:cstheme="minorHAnsi"/>
          <w:sz w:val="18"/>
          <w:szCs w:val="18"/>
          <w:lang w:val="de-AT"/>
        </w:rPr>
        <w:t xml:space="preserve"> de </w:t>
      </w:r>
      <w:proofErr w:type="spellStart"/>
      <w:r w:rsidRPr="00F71F39">
        <w:rPr>
          <w:rFonts w:asciiTheme="minorHAnsi" w:hAnsiTheme="minorHAnsi" w:cstheme="minorHAnsi"/>
          <w:sz w:val="18"/>
          <w:szCs w:val="18"/>
          <w:lang w:val="de-AT"/>
        </w:rPr>
        <w:t>raccordement</w:t>
      </w:r>
      <w:proofErr w:type="spellEnd"/>
      <w:r w:rsidRPr="00F71F39">
        <w:rPr>
          <w:rFonts w:asciiTheme="minorHAnsi" w:hAnsiTheme="minorHAnsi" w:cstheme="minorHAnsi"/>
          <w:sz w:val="18"/>
          <w:szCs w:val="18"/>
          <w:lang w:val="de-AT"/>
        </w:rPr>
        <w:t xml:space="preserve"> </w:t>
      </w:r>
      <w:proofErr w:type="spellStart"/>
      <w:r w:rsidRPr="00F71F39">
        <w:rPr>
          <w:rFonts w:asciiTheme="minorHAnsi" w:hAnsiTheme="minorHAnsi" w:cstheme="minorHAnsi"/>
          <w:sz w:val="18"/>
          <w:szCs w:val="18"/>
          <w:lang w:val="de-AT"/>
        </w:rPr>
        <w:t>aux</w:t>
      </w:r>
      <w:proofErr w:type="spellEnd"/>
      <w:r w:rsidRPr="00F71F39">
        <w:rPr>
          <w:rFonts w:asciiTheme="minorHAnsi" w:hAnsiTheme="minorHAnsi" w:cstheme="minorHAnsi"/>
          <w:sz w:val="18"/>
          <w:szCs w:val="18"/>
          <w:lang w:val="de-AT"/>
        </w:rPr>
        <w:t xml:space="preserve"> </w:t>
      </w:r>
      <w:proofErr w:type="spellStart"/>
      <w:proofErr w:type="gramStart"/>
      <w:r w:rsidRPr="00F71F39">
        <w:rPr>
          <w:rFonts w:asciiTheme="minorHAnsi" w:hAnsiTheme="minorHAnsi" w:cstheme="minorHAnsi"/>
          <w:sz w:val="18"/>
          <w:szCs w:val="18"/>
          <w:lang w:val="de-AT"/>
        </w:rPr>
        <w:t>sondes</w:t>
      </w:r>
      <w:proofErr w:type="spellEnd"/>
      <w:r w:rsidRPr="00F71F39">
        <w:rPr>
          <w:rFonts w:asciiTheme="minorHAnsi" w:hAnsiTheme="minorHAnsi" w:cstheme="minorHAnsi"/>
          <w:sz w:val="18"/>
          <w:szCs w:val="18"/>
          <w:lang w:val="de-AT"/>
        </w:rPr>
        <w:t xml:space="preserve"> :</w:t>
      </w:r>
      <w:proofErr w:type="gramEnd"/>
      <w:r w:rsidRPr="00F71F39">
        <w:rPr>
          <w:rFonts w:asciiTheme="minorHAnsi" w:hAnsiTheme="minorHAnsi" w:cstheme="minorHAnsi"/>
          <w:sz w:val="18"/>
          <w:szCs w:val="18"/>
          <w:lang w:val="de-AT"/>
        </w:rPr>
        <w:t xml:space="preserve"> 50 mm</w:t>
      </w:r>
    </w:p>
    <w:p w14:paraId="0449252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proofErr w:type="gramStart"/>
      <w:r w:rsidRPr="00F71F39">
        <w:rPr>
          <w:rFonts w:asciiTheme="minorHAnsi" w:hAnsiTheme="minorHAnsi" w:cstheme="minorHAnsi"/>
          <w:sz w:val="18"/>
          <w:szCs w:val="18"/>
          <w:lang w:val="de-AT"/>
        </w:rPr>
        <w:t>Option :</w:t>
      </w:r>
      <w:proofErr w:type="gramEnd"/>
      <w:r w:rsidRPr="00F71F39">
        <w:rPr>
          <w:rFonts w:asciiTheme="minorHAnsi" w:hAnsiTheme="minorHAnsi" w:cstheme="minorHAnsi"/>
          <w:sz w:val="18"/>
          <w:szCs w:val="18"/>
          <w:lang w:val="de-AT"/>
        </w:rPr>
        <w:t xml:space="preserve"> </w:t>
      </w:r>
      <w:proofErr w:type="spellStart"/>
      <w:r w:rsidRPr="00F71F39">
        <w:rPr>
          <w:rFonts w:asciiTheme="minorHAnsi" w:hAnsiTheme="minorHAnsi" w:cstheme="minorHAnsi"/>
          <w:sz w:val="18"/>
          <w:szCs w:val="18"/>
          <w:lang w:val="de-AT"/>
        </w:rPr>
        <w:t>diamètre</w:t>
      </w:r>
      <w:proofErr w:type="spellEnd"/>
      <w:r w:rsidRPr="00F71F39">
        <w:rPr>
          <w:rFonts w:asciiTheme="minorHAnsi" w:hAnsiTheme="minorHAnsi" w:cstheme="minorHAnsi"/>
          <w:sz w:val="18"/>
          <w:szCs w:val="18"/>
          <w:lang w:val="de-AT"/>
        </w:rPr>
        <w:t xml:space="preserve"> de </w:t>
      </w:r>
      <w:proofErr w:type="spellStart"/>
      <w:r w:rsidRPr="00F71F39">
        <w:rPr>
          <w:rFonts w:asciiTheme="minorHAnsi" w:hAnsiTheme="minorHAnsi" w:cstheme="minorHAnsi"/>
          <w:sz w:val="18"/>
          <w:szCs w:val="18"/>
          <w:lang w:val="de-AT"/>
        </w:rPr>
        <w:t>raccordement</w:t>
      </w:r>
      <w:proofErr w:type="spellEnd"/>
      <w:r w:rsidRPr="00F71F39">
        <w:rPr>
          <w:rFonts w:asciiTheme="minorHAnsi" w:hAnsiTheme="minorHAnsi" w:cstheme="minorHAnsi"/>
          <w:sz w:val="18"/>
          <w:szCs w:val="18"/>
          <w:lang w:val="de-AT"/>
        </w:rPr>
        <w:t xml:space="preserve"> </w:t>
      </w:r>
      <w:proofErr w:type="spellStart"/>
      <w:r w:rsidRPr="00F71F39">
        <w:rPr>
          <w:rFonts w:asciiTheme="minorHAnsi" w:hAnsiTheme="minorHAnsi" w:cstheme="minorHAnsi"/>
          <w:sz w:val="18"/>
          <w:szCs w:val="18"/>
          <w:lang w:val="de-AT"/>
        </w:rPr>
        <w:t>aux</w:t>
      </w:r>
      <w:proofErr w:type="spellEnd"/>
      <w:r w:rsidRPr="00F71F39">
        <w:rPr>
          <w:rFonts w:asciiTheme="minorHAnsi" w:hAnsiTheme="minorHAnsi" w:cstheme="minorHAnsi"/>
          <w:sz w:val="18"/>
          <w:szCs w:val="18"/>
          <w:lang w:val="de-AT"/>
        </w:rPr>
        <w:t xml:space="preserve"> </w:t>
      </w:r>
      <w:proofErr w:type="spellStart"/>
      <w:proofErr w:type="gramStart"/>
      <w:r w:rsidRPr="00F71F39">
        <w:rPr>
          <w:rFonts w:asciiTheme="minorHAnsi" w:hAnsiTheme="minorHAnsi" w:cstheme="minorHAnsi"/>
          <w:sz w:val="18"/>
          <w:szCs w:val="18"/>
          <w:lang w:val="de-AT"/>
        </w:rPr>
        <w:t>sondes</w:t>
      </w:r>
      <w:proofErr w:type="spellEnd"/>
      <w:r w:rsidRPr="00F71F39">
        <w:rPr>
          <w:rFonts w:asciiTheme="minorHAnsi" w:hAnsiTheme="minorHAnsi" w:cstheme="minorHAnsi"/>
          <w:sz w:val="18"/>
          <w:szCs w:val="18"/>
          <w:lang w:val="de-AT"/>
        </w:rPr>
        <w:t xml:space="preserve"> :</w:t>
      </w:r>
      <w:proofErr w:type="gramEnd"/>
      <w:r w:rsidRPr="00F71F39">
        <w:rPr>
          <w:rFonts w:asciiTheme="minorHAnsi" w:hAnsiTheme="minorHAnsi" w:cstheme="minorHAnsi"/>
          <w:sz w:val="18"/>
          <w:szCs w:val="18"/>
          <w:lang w:val="de-AT"/>
        </w:rPr>
        <w:t xml:space="preserve"> 40 mm</w:t>
      </w:r>
    </w:p>
    <w:p w14:paraId="05234E9F"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Diamètre</w:t>
      </w:r>
      <w:proofErr w:type="spellEnd"/>
      <w:r w:rsidRPr="00F71F39">
        <w:rPr>
          <w:rFonts w:asciiTheme="minorHAnsi" w:hAnsiTheme="minorHAnsi" w:cstheme="minorHAnsi"/>
          <w:sz w:val="18"/>
          <w:szCs w:val="18"/>
        </w:rPr>
        <w:t xml:space="preserve"> de </w:t>
      </w:r>
      <w:proofErr w:type="spellStart"/>
      <w:r w:rsidRPr="00F71F39">
        <w:rPr>
          <w:rFonts w:asciiTheme="minorHAnsi" w:hAnsiTheme="minorHAnsi" w:cstheme="minorHAnsi"/>
          <w:sz w:val="18"/>
          <w:szCs w:val="18"/>
        </w:rPr>
        <w:t>raccordement</w:t>
      </w:r>
      <w:proofErr w:type="spellEnd"/>
      <w:r w:rsidRPr="00F71F39">
        <w:rPr>
          <w:rFonts w:asciiTheme="minorHAnsi" w:hAnsiTheme="minorHAnsi" w:cstheme="minorHAnsi"/>
          <w:sz w:val="18"/>
          <w:szCs w:val="18"/>
        </w:rPr>
        <w:t xml:space="preserve"> à la </w:t>
      </w:r>
      <w:proofErr w:type="spellStart"/>
      <w:r w:rsidRPr="00F71F39">
        <w:rPr>
          <w:rFonts w:asciiTheme="minorHAnsi" w:hAnsiTheme="minorHAnsi" w:cstheme="minorHAnsi"/>
          <w:sz w:val="18"/>
          <w:szCs w:val="18"/>
        </w:rPr>
        <w:t>pompe</w:t>
      </w:r>
      <w:proofErr w:type="spellEnd"/>
      <w:r w:rsidRPr="00F71F39">
        <w:rPr>
          <w:rFonts w:asciiTheme="minorHAnsi" w:hAnsiTheme="minorHAnsi" w:cstheme="minorHAnsi"/>
          <w:sz w:val="18"/>
          <w:szCs w:val="18"/>
        </w:rPr>
        <w:t xml:space="preserve"> à </w:t>
      </w:r>
      <w:proofErr w:type="spellStart"/>
      <w:proofErr w:type="gramStart"/>
      <w:r w:rsidRPr="00F71F39">
        <w:rPr>
          <w:rFonts w:asciiTheme="minorHAnsi" w:hAnsiTheme="minorHAnsi" w:cstheme="minorHAnsi"/>
          <w:sz w:val="18"/>
          <w:szCs w:val="18"/>
        </w:rPr>
        <w:t>chaleur</w:t>
      </w:r>
      <w:proofErr w:type="spellEnd"/>
      <w:r w:rsidRPr="00F71F39">
        <w:rPr>
          <w:rFonts w:asciiTheme="minorHAnsi" w:hAnsiTheme="minorHAnsi" w:cstheme="minorHAnsi"/>
          <w:sz w:val="18"/>
          <w:szCs w:val="18"/>
        </w:rPr>
        <w:t xml:space="preserve"> :</w:t>
      </w:r>
      <w:proofErr w:type="gramEnd"/>
      <w:r w:rsidRPr="00F71F39">
        <w:rPr>
          <w:rFonts w:asciiTheme="minorHAnsi" w:hAnsiTheme="minorHAnsi" w:cstheme="minorHAnsi"/>
          <w:sz w:val="18"/>
          <w:szCs w:val="18"/>
        </w:rPr>
        <w:t xml:space="preserve"> 90 mm</w:t>
      </w:r>
    </w:p>
    <w:p w14:paraId="368BCA22"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gramStart"/>
      <w:r w:rsidRPr="00F71F39">
        <w:rPr>
          <w:rFonts w:asciiTheme="minorHAnsi" w:hAnsiTheme="minorHAnsi" w:cstheme="minorHAnsi"/>
          <w:sz w:val="18"/>
          <w:szCs w:val="18"/>
        </w:rPr>
        <w:t>Option :</w:t>
      </w:r>
      <w:proofErr w:type="gram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diamètre</w:t>
      </w:r>
      <w:proofErr w:type="spellEnd"/>
      <w:r w:rsidRPr="00F71F39">
        <w:rPr>
          <w:rFonts w:asciiTheme="minorHAnsi" w:hAnsiTheme="minorHAnsi" w:cstheme="minorHAnsi"/>
          <w:sz w:val="18"/>
          <w:szCs w:val="18"/>
        </w:rPr>
        <w:t xml:space="preserve"> de </w:t>
      </w:r>
      <w:proofErr w:type="spellStart"/>
      <w:r w:rsidRPr="00F71F39">
        <w:rPr>
          <w:rFonts w:asciiTheme="minorHAnsi" w:hAnsiTheme="minorHAnsi" w:cstheme="minorHAnsi"/>
          <w:sz w:val="18"/>
          <w:szCs w:val="18"/>
        </w:rPr>
        <w:t>raccordement</w:t>
      </w:r>
      <w:proofErr w:type="spellEnd"/>
      <w:r w:rsidRPr="00F71F39">
        <w:rPr>
          <w:rFonts w:asciiTheme="minorHAnsi" w:hAnsiTheme="minorHAnsi" w:cstheme="minorHAnsi"/>
          <w:sz w:val="18"/>
          <w:szCs w:val="18"/>
        </w:rPr>
        <w:t xml:space="preserve"> à la </w:t>
      </w:r>
      <w:proofErr w:type="spellStart"/>
      <w:r w:rsidRPr="00F71F39">
        <w:rPr>
          <w:rFonts w:asciiTheme="minorHAnsi" w:hAnsiTheme="minorHAnsi" w:cstheme="minorHAnsi"/>
          <w:sz w:val="18"/>
          <w:szCs w:val="18"/>
        </w:rPr>
        <w:t>pompe</w:t>
      </w:r>
      <w:proofErr w:type="spellEnd"/>
      <w:r w:rsidRPr="00F71F39">
        <w:rPr>
          <w:rFonts w:asciiTheme="minorHAnsi" w:hAnsiTheme="minorHAnsi" w:cstheme="minorHAnsi"/>
          <w:sz w:val="18"/>
          <w:szCs w:val="18"/>
        </w:rPr>
        <w:t xml:space="preserve"> à </w:t>
      </w:r>
      <w:proofErr w:type="spellStart"/>
      <w:proofErr w:type="gramStart"/>
      <w:r w:rsidRPr="00F71F39">
        <w:rPr>
          <w:rFonts w:asciiTheme="minorHAnsi" w:hAnsiTheme="minorHAnsi" w:cstheme="minorHAnsi"/>
          <w:sz w:val="18"/>
          <w:szCs w:val="18"/>
        </w:rPr>
        <w:t>chaleur</w:t>
      </w:r>
      <w:proofErr w:type="spellEnd"/>
      <w:r w:rsidRPr="00F71F39">
        <w:rPr>
          <w:rFonts w:asciiTheme="minorHAnsi" w:hAnsiTheme="minorHAnsi" w:cstheme="minorHAnsi"/>
          <w:sz w:val="18"/>
          <w:szCs w:val="18"/>
        </w:rPr>
        <w:t xml:space="preserve"> :</w:t>
      </w:r>
      <w:proofErr w:type="gramEnd"/>
      <w:r w:rsidRPr="00F71F39">
        <w:rPr>
          <w:rFonts w:asciiTheme="minorHAnsi" w:hAnsiTheme="minorHAnsi" w:cstheme="minorHAnsi"/>
          <w:sz w:val="18"/>
          <w:szCs w:val="18"/>
        </w:rPr>
        <w:t xml:space="preserve"> 110 mm</w:t>
      </w:r>
    </w:p>
    <w:p w14:paraId="2BD63FD0"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Inlinesetter</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en</w:t>
      </w:r>
      <w:proofErr w:type="spellEnd"/>
      <w:r w:rsidRPr="00F71F39">
        <w:rPr>
          <w:rFonts w:asciiTheme="minorHAnsi" w:hAnsiTheme="minorHAnsi" w:cstheme="minorHAnsi"/>
          <w:sz w:val="18"/>
          <w:szCs w:val="18"/>
        </w:rPr>
        <w:t xml:space="preserve"> plastique 35-70 l/min</w:t>
      </w:r>
    </w:p>
    <w:p w14:paraId="555AD0A6"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proofErr w:type="gramStart"/>
      <w:r w:rsidRPr="00F71F39">
        <w:rPr>
          <w:rFonts w:asciiTheme="minorHAnsi" w:hAnsiTheme="minorHAnsi" w:cstheme="minorHAnsi"/>
          <w:sz w:val="18"/>
          <w:szCs w:val="18"/>
          <w:lang w:val="de-AT"/>
        </w:rPr>
        <w:t>Option :</w:t>
      </w:r>
      <w:proofErr w:type="gramEnd"/>
      <w:r w:rsidRPr="00F71F39">
        <w:rPr>
          <w:rFonts w:asciiTheme="minorHAnsi" w:hAnsiTheme="minorHAnsi" w:cstheme="minorHAnsi"/>
          <w:sz w:val="18"/>
          <w:szCs w:val="18"/>
          <w:lang w:val="de-AT"/>
        </w:rPr>
        <w:t xml:space="preserve"> </w:t>
      </w:r>
      <w:proofErr w:type="spellStart"/>
      <w:r w:rsidRPr="00F71F39">
        <w:rPr>
          <w:rFonts w:asciiTheme="minorHAnsi" w:hAnsiTheme="minorHAnsi" w:cstheme="minorHAnsi"/>
          <w:sz w:val="18"/>
          <w:szCs w:val="18"/>
          <w:lang w:val="de-AT"/>
        </w:rPr>
        <w:t>inlinesetter</w:t>
      </w:r>
      <w:proofErr w:type="spellEnd"/>
      <w:r w:rsidRPr="00F71F39">
        <w:rPr>
          <w:rFonts w:asciiTheme="minorHAnsi" w:hAnsiTheme="minorHAnsi" w:cstheme="minorHAnsi"/>
          <w:sz w:val="18"/>
          <w:szCs w:val="18"/>
          <w:lang w:val="de-AT"/>
        </w:rPr>
        <w:t xml:space="preserve"> en </w:t>
      </w:r>
      <w:proofErr w:type="spellStart"/>
      <w:r w:rsidRPr="00F71F39">
        <w:rPr>
          <w:rFonts w:asciiTheme="minorHAnsi" w:hAnsiTheme="minorHAnsi" w:cstheme="minorHAnsi"/>
          <w:sz w:val="18"/>
          <w:szCs w:val="18"/>
          <w:lang w:val="de-AT"/>
        </w:rPr>
        <w:t>plastique</w:t>
      </w:r>
      <w:proofErr w:type="spellEnd"/>
      <w:r w:rsidRPr="00F71F39">
        <w:rPr>
          <w:rFonts w:asciiTheme="minorHAnsi" w:hAnsiTheme="minorHAnsi" w:cstheme="minorHAnsi"/>
          <w:sz w:val="18"/>
          <w:szCs w:val="18"/>
          <w:lang w:val="de-AT"/>
        </w:rPr>
        <w:t xml:space="preserve"> 5-42 l/min</w:t>
      </w:r>
    </w:p>
    <w:p w14:paraId="18035217"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lang w:val="de-AT"/>
        </w:rPr>
      </w:pPr>
      <w:proofErr w:type="gramStart"/>
      <w:r w:rsidRPr="00F71F39">
        <w:rPr>
          <w:rFonts w:asciiTheme="minorHAnsi" w:hAnsiTheme="minorHAnsi" w:cstheme="minorHAnsi"/>
          <w:sz w:val="18"/>
          <w:szCs w:val="18"/>
          <w:lang w:val="de-AT"/>
        </w:rPr>
        <w:t>Option :</w:t>
      </w:r>
      <w:proofErr w:type="gramEnd"/>
      <w:r w:rsidRPr="00F71F39">
        <w:rPr>
          <w:rFonts w:asciiTheme="minorHAnsi" w:hAnsiTheme="minorHAnsi" w:cstheme="minorHAnsi"/>
          <w:sz w:val="18"/>
          <w:szCs w:val="18"/>
          <w:lang w:val="de-AT"/>
        </w:rPr>
        <w:t xml:space="preserve"> </w:t>
      </w:r>
      <w:proofErr w:type="spellStart"/>
      <w:r w:rsidRPr="00F71F39">
        <w:rPr>
          <w:rFonts w:asciiTheme="minorHAnsi" w:hAnsiTheme="minorHAnsi" w:cstheme="minorHAnsi"/>
          <w:sz w:val="18"/>
          <w:szCs w:val="18"/>
          <w:lang w:val="de-AT"/>
        </w:rPr>
        <w:t>inlinesetter</w:t>
      </w:r>
      <w:proofErr w:type="spellEnd"/>
      <w:r w:rsidRPr="00F71F39">
        <w:rPr>
          <w:rFonts w:asciiTheme="minorHAnsi" w:hAnsiTheme="minorHAnsi" w:cstheme="minorHAnsi"/>
          <w:sz w:val="18"/>
          <w:szCs w:val="18"/>
          <w:lang w:val="de-AT"/>
        </w:rPr>
        <w:t xml:space="preserve"> en </w:t>
      </w:r>
      <w:proofErr w:type="spellStart"/>
      <w:r w:rsidRPr="00F71F39">
        <w:rPr>
          <w:rFonts w:asciiTheme="minorHAnsi" w:hAnsiTheme="minorHAnsi" w:cstheme="minorHAnsi"/>
          <w:sz w:val="18"/>
          <w:szCs w:val="18"/>
          <w:lang w:val="de-AT"/>
        </w:rPr>
        <w:t>laiton</w:t>
      </w:r>
      <w:proofErr w:type="spellEnd"/>
      <w:r w:rsidRPr="00F71F39">
        <w:rPr>
          <w:rFonts w:asciiTheme="minorHAnsi" w:hAnsiTheme="minorHAnsi" w:cstheme="minorHAnsi"/>
          <w:sz w:val="18"/>
          <w:szCs w:val="18"/>
          <w:lang w:val="de-AT"/>
        </w:rPr>
        <w:t xml:space="preserve"> 20-70 l/min</w:t>
      </w:r>
    </w:p>
    <w:p w14:paraId="5270F167"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spellStart"/>
      <w:r w:rsidRPr="00F71F39">
        <w:rPr>
          <w:rFonts w:asciiTheme="minorHAnsi" w:hAnsiTheme="minorHAnsi" w:cstheme="minorHAnsi"/>
          <w:sz w:val="18"/>
          <w:szCs w:val="18"/>
        </w:rPr>
        <w:t>Couvercle</w:t>
      </w:r>
      <w:proofErr w:type="spellEnd"/>
      <w:r w:rsidRPr="00F71F39">
        <w:rPr>
          <w:rFonts w:asciiTheme="minorHAnsi" w:hAnsiTheme="minorHAnsi" w:cstheme="minorHAnsi"/>
          <w:sz w:val="18"/>
          <w:szCs w:val="18"/>
        </w:rPr>
        <w:t xml:space="preserve"> plastique A-35 (</w:t>
      </w:r>
      <w:proofErr w:type="spellStart"/>
      <w:r w:rsidRPr="00F71F39">
        <w:rPr>
          <w:rFonts w:asciiTheme="minorHAnsi" w:hAnsiTheme="minorHAnsi" w:cstheme="minorHAnsi"/>
          <w:sz w:val="18"/>
          <w:szCs w:val="18"/>
        </w:rPr>
        <w:t>jusqu'à</w:t>
      </w:r>
      <w:proofErr w:type="spellEnd"/>
      <w:r w:rsidRPr="00F71F39">
        <w:rPr>
          <w:rFonts w:asciiTheme="minorHAnsi" w:hAnsiTheme="minorHAnsi" w:cstheme="minorHAnsi"/>
          <w:sz w:val="18"/>
          <w:szCs w:val="18"/>
        </w:rPr>
        <w:t xml:space="preserve"> 3,5 t), </w:t>
      </w:r>
      <w:proofErr w:type="spellStart"/>
      <w:r w:rsidRPr="00F71F39">
        <w:rPr>
          <w:rFonts w:asciiTheme="minorHAnsi" w:hAnsiTheme="minorHAnsi" w:cstheme="minorHAnsi"/>
          <w:sz w:val="18"/>
          <w:szCs w:val="18"/>
        </w:rPr>
        <w:t>exécution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étanche</w:t>
      </w:r>
      <w:proofErr w:type="spellEnd"/>
      <w:r w:rsidRPr="00F71F39">
        <w:rPr>
          <w:rFonts w:asciiTheme="minorHAnsi" w:hAnsiTheme="minorHAnsi" w:cstheme="minorHAnsi"/>
          <w:sz w:val="18"/>
          <w:szCs w:val="18"/>
        </w:rPr>
        <w:t xml:space="preserve"> à </w:t>
      </w:r>
      <w:proofErr w:type="spellStart"/>
      <w:r w:rsidRPr="00F71F39">
        <w:rPr>
          <w:rFonts w:asciiTheme="minorHAnsi" w:hAnsiTheme="minorHAnsi" w:cstheme="minorHAnsi"/>
          <w:sz w:val="18"/>
          <w:szCs w:val="18"/>
        </w:rPr>
        <w:t>l'eau</w:t>
      </w:r>
      <w:proofErr w:type="spellEnd"/>
      <w:r w:rsidRPr="00F71F39">
        <w:rPr>
          <w:rFonts w:asciiTheme="minorHAnsi" w:hAnsiTheme="minorHAnsi" w:cstheme="minorHAnsi"/>
          <w:sz w:val="18"/>
          <w:szCs w:val="18"/>
        </w:rPr>
        <w:t xml:space="preserve"> de surface</w:t>
      </w:r>
    </w:p>
    <w:p w14:paraId="51E9ED56"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gramStart"/>
      <w:r w:rsidRPr="00F71F39">
        <w:rPr>
          <w:rFonts w:asciiTheme="minorHAnsi" w:hAnsiTheme="minorHAnsi" w:cstheme="minorHAnsi"/>
          <w:sz w:val="18"/>
          <w:szCs w:val="18"/>
        </w:rPr>
        <w:t>Option :</w:t>
      </w:r>
      <w:proofErr w:type="gram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couvercle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en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fonte</w:t>
      </w:r>
      <w:proofErr w:type="spellEnd"/>
      <w:r w:rsidRPr="00F71F39">
        <w:rPr>
          <w:rFonts w:asciiTheme="minorHAnsi" w:hAnsiTheme="minorHAnsi" w:cstheme="minorHAnsi"/>
          <w:sz w:val="18"/>
          <w:szCs w:val="18"/>
        </w:rPr>
        <w:t xml:space="preserve"> B125, </w:t>
      </w:r>
      <w:proofErr w:type="spellStart"/>
      <w:r w:rsidRPr="00F71F39">
        <w:rPr>
          <w:rFonts w:asciiTheme="minorHAnsi" w:hAnsiTheme="minorHAnsi" w:cstheme="minorHAnsi"/>
          <w:sz w:val="18"/>
          <w:szCs w:val="18"/>
        </w:rPr>
        <w:t>jusqu'à</w:t>
      </w:r>
      <w:proofErr w:type="spellEnd"/>
      <w:r w:rsidRPr="00F71F39">
        <w:rPr>
          <w:rFonts w:asciiTheme="minorHAnsi" w:hAnsiTheme="minorHAnsi" w:cstheme="minorHAnsi"/>
          <w:sz w:val="18"/>
          <w:szCs w:val="18"/>
        </w:rPr>
        <w:t xml:space="preserve"> 12,5 t, </w:t>
      </w:r>
      <w:proofErr w:type="spellStart"/>
      <w:r w:rsidRPr="00F71F39">
        <w:rPr>
          <w:rFonts w:asciiTheme="minorHAnsi" w:hAnsiTheme="minorHAnsi" w:cstheme="minorHAnsi"/>
          <w:sz w:val="18"/>
          <w:szCs w:val="18"/>
        </w:rPr>
        <w:t>exécution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étanche</w:t>
      </w:r>
      <w:proofErr w:type="spellEnd"/>
      <w:r w:rsidRPr="00F71F39">
        <w:rPr>
          <w:rFonts w:asciiTheme="minorHAnsi" w:hAnsiTheme="minorHAnsi" w:cstheme="minorHAnsi"/>
          <w:sz w:val="18"/>
          <w:szCs w:val="18"/>
        </w:rPr>
        <w:t xml:space="preserve"> à </w:t>
      </w:r>
      <w:proofErr w:type="spellStart"/>
      <w:r w:rsidRPr="00F71F39">
        <w:rPr>
          <w:rFonts w:asciiTheme="minorHAnsi" w:hAnsiTheme="minorHAnsi" w:cstheme="minorHAnsi"/>
          <w:sz w:val="18"/>
          <w:szCs w:val="18"/>
        </w:rPr>
        <w:t>l'eau</w:t>
      </w:r>
      <w:proofErr w:type="spellEnd"/>
      <w:r w:rsidRPr="00F71F39">
        <w:rPr>
          <w:rFonts w:asciiTheme="minorHAnsi" w:hAnsiTheme="minorHAnsi" w:cstheme="minorHAnsi"/>
          <w:sz w:val="18"/>
          <w:szCs w:val="18"/>
        </w:rPr>
        <w:t xml:space="preserve"> de surface</w:t>
      </w:r>
    </w:p>
    <w:p w14:paraId="1642CBD2"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gramStart"/>
      <w:r w:rsidRPr="00F71F39">
        <w:rPr>
          <w:rFonts w:asciiTheme="minorHAnsi" w:hAnsiTheme="minorHAnsi" w:cstheme="minorHAnsi"/>
          <w:sz w:val="18"/>
          <w:szCs w:val="18"/>
        </w:rPr>
        <w:t>Option :</w:t>
      </w:r>
      <w:proofErr w:type="gram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couvercle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en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fonte</w:t>
      </w:r>
      <w:proofErr w:type="spellEnd"/>
      <w:r w:rsidRPr="00F71F39">
        <w:rPr>
          <w:rFonts w:asciiTheme="minorHAnsi" w:hAnsiTheme="minorHAnsi" w:cstheme="minorHAnsi"/>
          <w:sz w:val="18"/>
          <w:szCs w:val="18"/>
        </w:rPr>
        <w:t xml:space="preserve"> D400, </w:t>
      </w:r>
      <w:proofErr w:type="spellStart"/>
      <w:r w:rsidRPr="00F71F39">
        <w:rPr>
          <w:rFonts w:asciiTheme="minorHAnsi" w:hAnsiTheme="minorHAnsi" w:cstheme="minorHAnsi"/>
          <w:sz w:val="18"/>
          <w:szCs w:val="18"/>
        </w:rPr>
        <w:t>jusqu'à</w:t>
      </w:r>
      <w:proofErr w:type="spellEnd"/>
      <w:r w:rsidRPr="00F71F39">
        <w:rPr>
          <w:rFonts w:asciiTheme="minorHAnsi" w:hAnsiTheme="minorHAnsi" w:cstheme="minorHAnsi"/>
          <w:sz w:val="18"/>
          <w:szCs w:val="18"/>
        </w:rPr>
        <w:t xml:space="preserve"> 40 t, </w:t>
      </w:r>
      <w:proofErr w:type="spellStart"/>
      <w:r w:rsidRPr="00F71F39">
        <w:rPr>
          <w:rFonts w:asciiTheme="minorHAnsi" w:hAnsiTheme="minorHAnsi" w:cstheme="minorHAnsi"/>
          <w:sz w:val="18"/>
          <w:szCs w:val="18"/>
        </w:rPr>
        <w:t>exécution</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étanche</w:t>
      </w:r>
      <w:proofErr w:type="spellEnd"/>
      <w:r w:rsidRPr="00F71F39">
        <w:rPr>
          <w:rFonts w:asciiTheme="minorHAnsi" w:hAnsiTheme="minorHAnsi" w:cstheme="minorHAnsi"/>
          <w:sz w:val="18"/>
          <w:szCs w:val="18"/>
        </w:rPr>
        <w:t xml:space="preserve"> à </w:t>
      </w:r>
      <w:proofErr w:type="spellStart"/>
      <w:r w:rsidRPr="00F71F39">
        <w:rPr>
          <w:rFonts w:asciiTheme="minorHAnsi" w:hAnsiTheme="minorHAnsi" w:cstheme="minorHAnsi"/>
          <w:sz w:val="18"/>
          <w:szCs w:val="18"/>
        </w:rPr>
        <w:t>l'eau</w:t>
      </w:r>
      <w:proofErr w:type="spellEnd"/>
      <w:r w:rsidRPr="00F71F39">
        <w:rPr>
          <w:rFonts w:asciiTheme="minorHAnsi" w:hAnsiTheme="minorHAnsi" w:cstheme="minorHAnsi"/>
          <w:sz w:val="18"/>
          <w:szCs w:val="18"/>
        </w:rPr>
        <w:t xml:space="preserve"> de surface</w:t>
      </w:r>
    </w:p>
    <w:p w14:paraId="1B91E705"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proofErr w:type="gramStart"/>
      <w:r w:rsidRPr="00F71F39">
        <w:rPr>
          <w:rFonts w:asciiTheme="minorHAnsi" w:hAnsiTheme="minorHAnsi" w:cstheme="minorHAnsi"/>
          <w:sz w:val="18"/>
          <w:szCs w:val="18"/>
        </w:rPr>
        <w:t>Option :</w:t>
      </w:r>
      <w:proofErr w:type="gramEnd"/>
      <w:r w:rsidRPr="00F71F39">
        <w:rPr>
          <w:rFonts w:asciiTheme="minorHAnsi" w:hAnsiTheme="minorHAnsi" w:cstheme="minorHAnsi"/>
          <w:sz w:val="18"/>
          <w:szCs w:val="18"/>
        </w:rPr>
        <w:t xml:space="preserve"> avec manchette </w:t>
      </w:r>
      <w:proofErr w:type="spellStart"/>
      <w:r w:rsidRPr="00F71F39">
        <w:rPr>
          <w:rFonts w:asciiTheme="minorHAnsi" w:hAnsiTheme="minorHAnsi" w:cstheme="minorHAnsi"/>
          <w:sz w:val="18"/>
          <w:szCs w:val="18"/>
        </w:rPr>
        <w:t>murale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d'étanchéité</w:t>
      </w:r>
      <w:proofErr w:type="spellEnd"/>
    </w:p>
    <w:p w14:paraId="47587957" w14:textId="77777777" w:rsidR="00F71F39" w:rsidRDefault="00F71F39" w:rsidP="00F71F39">
      <w:pPr>
        <w:pStyle w:val="Aufzhlungszeichen"/>
        <w:tabs>
          <w:tab w:val="num" w:pos="360"/>
        </w:tabs>
        <w:ind w:left="360" w:hanging="360"/>
        <w:rPr>
          <w:rFonts w:asciiTheme="minorHAnsi" w:hAnsiTheme="minorHAnsi" w:cstheme="minorHAnsi"/>
          <w:sz w:val="18"/>
          <w:szCs w:val="18"/>
        </w:rPr>
      </w:pPr>
      <w:proofErr w:type="gramStart"/>
      <w:r w:rsidRPr="00F71F39">
        <w:rPr>
          <w:rFonts w:asciiTheme="minorHAnsi" w:hAnsiTheme="minorHAnsi" w:cstheme="minorHAnsi"/>
          <w:sz w:val="18"/>
          <w:szCs w:val="18"/>
        </w:rPr>
        <w:t>Option :</w:t>
      </w:r>
      <w:proofErr w:type="gramEnd"/>
      <w:r w:rsidRPr="00F71F39">
        <w:rPr>
          <w:rFonts w:asciiTheme="minorHAnsi" w:hAnsiTheme="minorHAnsi" w:cstheme="minorHAnsi"/>
          <w:sz w:val="18"/>
          <w:szCs w:val="18"/>
        </w:rPr>
        <w:t xml:space="preserve"> avec </w:t>
      </w:r>
      <w:proofErr w:type="spellStart"/>
      <w:r w:rsidRPr="00F71F39">
        <w:rPr>
          <w:rFonts w:asciiTheme="minorHAnsi" w:hAnsiTheme="minorHAnsi" w:cstheme="minorHAnsi"/>
          <w:sz w:val="18"/>
          <w:szCs w:val="18"/>
        </w:rPr>
        <w:t>système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d'injection</w:t>
      </w:r>
      <w:proofErr w:type="spellEnd"/>
      <w:r w:rsidRPr="00F71F39">
        <w:rPr>
          <w:rFonts w:asciiTheme="minorHAnsi" w:hAnsiTheme="minorHAnsi" w:cstheme="minorHAnsi"/>
          <w:sz w:val="18"/>
          <w:szCs w:val="18"/>
        </w:rPr>
        <w:t xml:space="preserve"> pour </w:t>
      </w:r>
      <w:proofErr w:type="spellStart"/>
      <w:r w:rsidRPr="00F71F39">
        <w:rPr>
          <w:rFonts w:asciiTheme="minorHAnsi" w:hAnsiTheme="minorHAnsi" w:cstheme="minorHAnsi"/>
          <w:sz w:val="18"/>
          <w:szCs w:val="18"/>
        </w:rPr>
        <w:t>l'étanchéité</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contre</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l'eau</w:t>
      </w:r>
      <w:proofErr w:type="spellEnd"/>
      <w:r w:rsidRPr="00F71F39">
        <w:rPr>
          <w:rFonts w:asciiTheme="minorHAnsi" w:hAnsiTheme="minorHAnsi" w:cstheme="minorHAnsi"/>
          <w:sz w:val="18"/>
          <w:szCs w:val="18"/>
        </w:rPr>
        <w:t xml:space="preserve"> </w:t>
      </w:r>
      <w:proofErr w:type="spellStart"/>
      <w:r w:rsidRPr="00F71F39">
        <w:rPr>
          <w:rFonts w:asciiTheme="minorHAnsi" w:hAnsiTheme="minorHAnsi" w:cstheme="minorHAnsi"/>
          <w:sz w:val="18"/>
          <w:szCs w:val="18"/>
        </w:rPr>
        <w:t>souterraine</w:t>
      </w:r>
      <w:proofErr w:type="spellEnd"/>
      <w:r w:rsidRPr="00F71F39">
        <w:rPr>
          <w:rFonts w:asciiTheme="minorHAnsi" w:hAnsiTheme="minorHAnsi" w:cstheme="minorHAnsi"/>
          <w:sz w:val="18"/>
          <w:szCs w:val="18"/>
        </w:rPr>
        <w:t xml:space="preserve"> sous pression</w:t>
      </w:r>
    </w:p>
    <w:p w14:paraId="1B5FF6F2" w14:textId="77777777" w:rsidR="00F71F39" w:rsidRPr="00F71F39" w:rsidRDefault="00F71F39" w:rsidP="00F71F39">
      <w:pPr>
        <w:pStyle w:val="Aufzhlungszeichen"/>
        <w:numPr>
          <w:ilvl w:val="0"/>
          <w:numId w:val="0"/>
        </w:numPr>
        <w:ind w:left="360"/>
        <w:rPr>
          <w:rFonts w:asciiTheme="minorHAnsi" w:hAnsiTheme="minorHAnsi" w:cstheme="minorHAnsi"/>
          <w:sz w:val="18"/>
          <w:szCs w:val="18"/>
        </w:rPr>
      </w:pPr>
    </w:p>
    <w:p w14:paraId="730BBC29" w14:textId="77777777" w:rsidR="00F71F39" w:rsidRPr="00F71F39" w:rsidRDefault="00F71F39" w:rsidP="00F71F39">
      <w:pPr>
        <w:pStyle w:val="Listenabsatz"/>
        <w:ind w:left="384"/>
        <w:rPr>
          <w:rFonts w:cstheme="minorHAnsi"/>
          <w:sz w:val="18"/>
          <w:szCs w:val="18"/>
        </w:rPr>
      </w:pPr>
      <w:r w:rsidRPr="00F71F39">
        <w:rPr>
          <w:rFonts w:cstheme="minorHAnsi"/>
          <w:sz w:val="18"/>
          <w:szCs w:val="18"/>
        </w:rPr>
        <w:t>Lieferant:</w:t>
      </w:r>
    </w:p>
    <w:p w14:paraId="243E615D" w14:textId="77777777" w:rsidR="00F71F39" w:rsidRPr="00F71F39" w:rsidRDefault="00F71F39" w:rsidP="00F71F39">
      <w:pPr>
        <w:spacing w:after="0"/>
        <w:ind w:left="372"/>
        <w:rPr>
          <w:rFonts w:cstheme="minorHAnsi"/>
          <w:sz w:val="18"/>
          <w:szCs w:val="18"/>
        </w:rPr>
      </w:pPr>
      <w:r w:rsidRPr="00F71F39">
        <w:rPr>
          <w:rFonts w:cstheme="minorHAnsi"/>
          <w:sz w:val="18"/>
          <w:szCs w:val="18"/>
        </w:rPr>
        <w:t>algeo AG</w:t>
      </w:r>
    </w:p>
    <w:p w14:paraId="0829F8FE" w14:textId="77777777" w:rsidR="00F71F39" w:rsidRPr="00F71F39" w:rsidRDefault="00F71F39" w:rsidP="00F71F39">
      <w:pPr>
        <w:spacing w:after="0"/>
        <w:ind w:left="372"/>
        <w:rPr>
          <w:rFonts w:cstheme="minorHAnsi"/>
          <w:sz w:val="18"/>
          <w:szCs w:val="18"/>
          <w:lang w:val="de-AT"/>
        </w:rPr>
      </w:pPr>
      <w:r w:rsidRPr="00F71F39">
        <w:rPr>
          <w:rFonts w:cstheme="minorHAnsi"/>
          <w:sz w:val="18"/>
          <w:szCs w:val="18"/>
          <w:lang w:val="de-AT"/>
        </w:rPr>
        <w:t>CH-9443 Widnau</w:t>
      </w:r>
    </w:p>
    <w:p w14:paraId="4D41D155" w14:textId="77777777" w:rsidR="00F71F39" w:rsidRPr="00F71F39" w:rsidRDefault="00F71F39" w:rsidP="00F71F39">
      <w:pPr>
        <w:spacing w:after="0"/>
        <w:ind w:left="372"/>
        <w:rPr>
          <w:rFonts w:cstheme="minorHAnsi"/>
          <w:sz w:val="18"/>
          <w:szCs w:val="18"/>
          <w:lang w:val="de-AT"/>
        </w:rPr>
      </w:pPr>
      <w:r w:rsidRPr="00F71F39">
        <w:rPr>
          <w:rFonts w:cstheme="minorHAnsi"/>
          <w:sz w:val="18"/>
          <w:szCs w:val="18"/>
          <w:lang w:val="de-AT"/>
        </w:rPr>
        <w:t>071 5522 33</w:t>
      </w:r>
    </w:p>
    <w:p w14:paraId="71089865" w14:textId="77777777" w:rsidR="00F71F39" w:rsidRPr="00F71F39" w:rsidRDefault="00F71F39" w:rsidP="00F71F39">
      <w:pPr>
        <w:spacing w:after="0"/>
        <w:ind w:left="372"/>
        <w:rPr>
          <w:rFonts w:cstheme="minorHAnsi"/>
          <w:sz w:val="18"/>
          <w:szCs w:val="18"/>
          <w:lang w:val="de-AT"/>
        </w:rPr>
      </w:pPr>
      <w:r w:rsidRPr="00F71F39">
        <w:rPr>
          <w:rFonts w:cstheme="minorHAnsi"/>
          <w:sz w:val="18"/>
          <w:szCs w:val="18"/>
          <w:lang w:val="de-AT"/>
        </w:rPr>
        <w:t>info@algeo.ch</w:t>
      </w:r>
    </w:p>
    <w:p w14:paraId="71CB57D2" w14:textId="77777777" w:rsidR="00F71F39" w:rsidRPr="00F71F39" w:rsidRDefault="00F71F39" w:rsidP="00F71F39">
      <w:pPr>
        <w:spacing w:after="0"/>
        <w:ind w:left="372"/>
        <w:rPr>
          <w:rFonts w:cstheme="minorHAnsi"/>
          <w:sz w:val="18"/>
          <w:szCs w:val="18"/>
          <w:lang w:val="de-AT"/>
        </w:rPr>
      </w:pPr>
      <w:r w:rsidRPr="00F71F39">
        <w:rPr>
          <w:rFonts w:cstheme="minorHAnsi"/>
          <w:sz w:val="18"/>
          <w:szCs w:val="18"/>
          <w:lang w:val="de-AT"/>
        </w:rPr>
        <w:t>www.algeo.ch</w:t>
      </w:r>
    </w:p>
    <w:p w14:paraId="2833E63C" w14:textId="77777777" w:rsidR="00F71F39" w:rsidRPr="00F71F39" w:rsidRDefault="00F71F39" w:rsidP="00F71F39">
      <w:pPr>
        <w:rPr>
          <w:rFonts w:cstheme="minorHAnsi"/>
          <w:sz w:val="20"/>
          <w:szCs w:val="20"/>
          <w:lang w:val="de-AT"/>
        </w:rPr>
      </w:pPr>
    </w:p>
    <w:p w14:paraId="6A14474A" w14:textId="77777777" w:rsidR="00F71F39" w:rsidRPr="00F71F39" w:rsidRDefault="00F71F39" w:rsidP="00F71F39">
      <w:pPr>
        <w:pStyle w:val="berschrift1"/>
        <w:rPr>
          <w:rFonts w:asciiTheme="minorHAnsi" w:hAnsiTheme="minorHAnsi" w:cstheme="minorHAnsi"/>
          <w:sz w:val="18"/>
          <w:szCs w:val="18"/>
          <w:u w:val="single"/>
        </w:rPr>
      </w:pPr>
      <w:r w:rsidRPr="00F71F39">
        <w:rPr>
          <w:rFonts w:asciiTheme="minorHAnsi" w:hAnsiTheme="minorHAnsi" w:cstheme="minorHAnsi"/>
          <w:sz w:val="18"/>
          <w:szCs w:val="18"/>
          <w:u w:val="single"/>
        </w:rPr>
        <w:lastRenderedPageBreak/>
        <w:t>English</w:t>
      </w:r>
    </w:p>
    <w:p w14:paraId="26FFC444" w14:textId="77777777" w:rsidR="00F71F39" w:rsidRPr="00F71F39" w:rsidRDefault="00F71F39" w:rsidP="00F71F39">
      <w:pPr>
        <w:pStyle w:val="berschrift2"/>
        <w:rPr>
          <w:rFonts w:asciiTheme="minorHAnsi" w:hAnsiTheme="minorHAnsi" w:cstheme="minorHAnsi"/>
          <w:sz w:val="18"/>
          <w:szCs w:val="18"/>
        </w:rPr>
      </w:pPr>
      <w:r w:rsidRPr="00F71F39">
        <w:rPr>
          <w:rFonts w:asciiTheme="minorHAnsi" w:hAnsiTheme="minorHAnsi" w:cstheme="minorHAnsi"/>
          <w:sz w:val="18"/>
          <w:szCs w:val="18"/>
        </w:rPr>
        <w:t>Short text</w:t>
      </w:r>
    </w:p>
    <w:p w14:paraId="3D192B23" w14:textId="77777777" w:rsidR="00F71F39" w:rsidRPr="00F71F39" w:rsidRDefault="00F71F39" w:rsidP="00F71F39">
      <w:pPr>
        <w:rPr>
          <w:rFonts w:cstheme="minorHAnsi"/>
          <w:sz w:val="18"/>
          <w:szCs w:val="18"/>
          <w:lang w:val="en-US"/>
        </w:rPr>
      </w:pPr>
      <w:r w:rsidRPr="00F71F39">
        <w:rPr>
          <w:rFonts w:cstheme="minorHAnsi"/>
          <w:sz w:val="18"/>
          <w:szCs w:val="18"/>
          <w:lang w:val="en-US"/>
        </w:rPr>
        <w:t xml:space="preserve">L-shaped, surface-water-tight distribution chamber made of high-strength PEHD for geothermal probe systems. With SKZ-certified, corrosion-free all-plastic manifold system up to PN16, shut-off probe outlets, shut-off heat pump connections, 1" male flushing connections, pressure gauge and </w:t>
      </w:r>
      <w:proofErr w:type="spellStart"/>
      <w:r w:rsidRPr="00F71F39">
        <w:rPr>
          <w:rFonts w:cstheme="minorHAnsi"/>
          <w:sz w:val="18"/>
          <w:szCs w:val="18"/>
          <w:lang w:val="en-US"/>
        </w:rPr>
        <w:t>inlinesetters</w:t>
      </w:r>
      <w:proofErr w:type="spellEnd"/>
      <w:r w:rsidRPr="00F71F39">
        <w:rPr>
          <w:rFonts w:cstheme="minorHAnsi"/>
          <w:sz w:val="18"/>
          <w:szCs w:val="18"/>
          <w:lang w:val="en-US"/>
        </w:rPr>
        <w:t>. Configurable with 5 to 12 circuits and various connection, cover and sealing options.</w:t>
      </w:r>
    </w:p>
    <w:p w14:paraId="0998ADAB" w14:textId="77777777" w:rsidR="00F71F39" w:rsidRPr="00F71F39" w:rsidRDefault="00F71F39" w:rsidP="00F71F39">
      <w:pPr>
        <w:pStyle w:val="berschrift2"/>
        <w:rPr>
          <w:rFonts w:asciiTheme="minorHAnsi" w:hAnsiTheme="minorHAnsi" w:cstheme="minorHAnsi"/>
          <w:sz w:val="18"/>
          <w:szCs w:val="18"/>
        </w:rPr>
      </w:pPr>
      <w:r w:rsidRPr="00F71F39">
        <w:rPr>
          <w:rFonts w:asciiTheme="minorHAnsi" w:hAnsiTheme="minorHAnsi" w:cstheme="minorHAnsi"/>
          <w:sz w:val="18"/>
          <w:szCs w:val="18"/>
        </w:rPr>
        <w:t>Long text</w:t>
      </w:r>
    </w:p>
    <w:p w14:paraId="414B2554" w14:textId="77777777" w:rsidR="00F71F39" w:rsidRPr="00F71F39" w:rsidRDefault="00F71F39" w:rsidP="00F71F39">
      <w:pPr>
        <w:rPr>
          <w:rFonts w:cstheme="minorHAnsi"/>
          <w:sz w:val="18"/>
          <w:szCs w:val="18"/>
        </w:rPr>
      </w:pPr>
      <w:r w:rsidRPr="00F71F39">
        <w:rPr>
          <w:rFonts w:cstheme="minorHAnsi"/>
          <w:sz w:val="18"/>
          <w:szCs w:val="18"/>
          <w:lang w:val="en-US"/>
        </w:rPr>
        <w:t xml:space="preserve">Supply and install a compact, surface-water-tight, L-shaped distribution chamber made of high-strength PEHD for geothermal probe systems, suitable for installation under statically loaded areas. The chamber body is pressure-resistant up to 5 </w:t>
      </w:r>
      <w:proofErr w:type="spellStart"/>
      <w:r w:rsidRPr="00F71F39">
        <w:rPr>
          <w:rFonts w:cstheme="minorHAnsi"/>
          <w:sz w:val="18"/>
          <w:szCs w:val="18"/>
          <w:lang w:val="en-US"/>
        </w:rPr>
        <w:t>mWC</w:t>
      </w:r>
      <w:proofErr w:type="spellEnd"/>
      <w:r w:rsidRPr="00F71F39">
        <w:rPr>
          <w:rFonts w:cstheme="minorHAnsi"/>
          <w:sz w:val="18"/>
          <w:szCs w:val="18"/>
          <w:lang w:val="en-US"/>
        </w:rPr>
        <w:t xml:space="preserve"> as standard and up to 10 </w:t>
      </w:r>
      <w:proofErr w:type="spellStart"/>
      <w:r w:rsidRPr="00F71F39">
        <w:rPr>
          <w:rFonts w:cstheme="minorHAnsi"/>
          <w:sz w:val="18"/>
          <w:szCs w:val="18"/>
          <w:lang w:val="en-US"/>
        </w:rPr>
        <w:t>mWC</w:t>
      </w:r>
      <w:proofErr w:type="spellEnd"/>
      <w:r w:rsidRPr="00F71F39">
        <w:rPr>
          <w:rFonts w:cstheme="minorHAnsi"/>
          <w:sz w:val="18"/>
          <w:szCs w:val="18"/>
          <w:lang w:val="en-US"/>
        </w:rPr>
        <w:t xml:space="preserve"> optionally. Execution with corrosion-free all-plastic manifold system and </w:t>
      </w:r>
      <w:proofErr w:type="spellStart"/>
      <w:r w:rsidRPr="00F71F39">
        <w:rPr>
          <w:rFonts w:cstheme="minorHAnsi"/>
          <w:sz w:val="18"/>
          <w:szCs w:val="18"/>
          <w:lang w:val="en-US"/>
        </w:rPr>
        <w:t>inlinesetters</w:t>
      </w:r>
      <w:proofErr w:type="spellEnd"/>
      <w:r w:rsidRPr="00F71F39">
        <w:rPr>
          <w:rFonts w:cstheme="minorHAnsi"/>
          <w:sz w:val="18"/>
          <w:szCs w:val="18"/>
          <w:lang w:val="en-US"/>
        </w:rPr>
        <w:t xml:space="preserve"> up to PN16, SKZ-certified manifold, shut-off outlets to the geothermal probes, shut-off heat pump connections, penetrations welded leak-tight to the chamber wall, 1" male flushing connections and pressure gauge. Flow and return headers in OD 125 mm. Distribution chamber available with 5, 6, 7, 8, 9, 10, 11 or 12 circuits, maximum 6 EWS connections per side. Probe connection 50 mm, optional 40 mm. Heat pump connection 90 mm, optional 110 mm. Plastic </w:t>
      </w:r>
      <w:proofErr w:type="spellStart"/>
      <w:r w:rsidRPr="00F71F39">
        <w:rPr>
          <w:rFonts w:cstheme="minorHAnsi"/>
          <w:sz w:val="18"/>
          <w:szCs w:val="18"/>
          <w:lang w:val="en-US"/>
        </w:rPr>
        <w:t>inlinesetter</w:t>
      </w:r>
      <w:proofErr w:type="spellEnd"/>
      <w:r w:rsidRPr="00F71F39">
        <w:rPr>
          <w:rFonts w:cstheme="minorHAnsi"/>
          <w:sz w:val="18"/>
          <w:szCs w:val="18"/>
          <w:lang w:val="en-US"/>
        </w:rPr>
        <w:t xml:space="preserve"> 35-70 l/min, optional 5-42 l/min, or brass </w:t>
      </w:r>
      <w:proofErr w:type="spellStart"/>
      <w:r w:rsidRPr="00F71F39">
        <w:rPr>
          <w:rFonts w:cstheme="minorHAnsi"/>
          <w:sz w:val="18"/>
          <w:szCs w:val="18"/>
          <w:lang w:val="en-US"/>
        </w:rPr>
        <w:t>inlinesetter</w:t>
      </w:r>
      <w:proofErr w:type="spellEnd"/>
      <w:r w:rsidRPr="00F71F39">
        <w:rPr>
          <w:rFonts w:cstheme="minorHAnsi"/>
          <w:sz w:val="18"/>
          <w:szCs w:val="18"/>
          <w:lang w:val="en-US"/>
        </w:rPr>
        <w:t xml:space="preserve"> 20-70 l/min. Cover in A-35 plastic, optionally B125 or D400 cast iron. Optional wall collar sealing and injection system for sealing against pressurized groundwater. </w:t>
      </w:r>
      <w:proofErr w:type="spellStart"/>
      <w:r w:rsidRPr="00F71F39">
        <w:rPr>
          <w:rFonts w:cstheme="minorHAnsi"/>
          <w:sz w:val="18"/>
          <w:szCs w:val="18"/>
        </w:rPr>
        <w:t>Make</w:t>
      </w:r>
      <w:proofErr w:type="spellEnd"/>
      <w:r w:rsidRPr="00F71F39">
        <w:rPr>
          <w:rFonts w:cstheme="minorHAnsi"/>
          <w:sz w:val="18"/>
          <w:szCs w:val="18"/>
        </w:rPr>
        <w:t xml:space="preserve">: algeo GeoSmart L630 </w:t>
      </w:r>
      <w:proofErr w:type="spellStart"/>
      <w:r w:rsidRPr="00F71F39">
        <w:rPr>
          <w:rFonts w:cstheme="minorHAnsi"/>
          <w:sz w:val="18"/>
          <w:szCs w:val="18"/>
        </w:rPr>
        <w:t>or</w:t>
      </w:r>
      <w:proofErr w:type="spellEnd"/>
      <w:r w:rsidRPr="00F71F39">
        <w:rPr>
          <w:rFonts w:cstheme="minorHAnsi"/>
          <w:sz w:val="18"/>
          <w:szCs w:val="18"/>
        </w:rPr>
        <w:t xml:space="preserve"> </w:t>
      </w:r>
      <w:proofErr w:type="spellStart"/>
      <w:r w:rsidRPr="00F71F39">
        <w:rPr>
          <w:rFonts w:cstheme="minorHAnsi"/>
          <w:sz w:val="18"/>
          <w:szCs w:val="18"/>
        </w:rPr>
        <w:t>equivalent</w:t>
      </w:r>
      <w:proofErr w:type="spellEnd"/>
      <w:r w:rsidRPr="00F71F39">
        <w:rPr>
          <w:rFonts w:cstheme="minorHAnsi"/>
          <w:sz w:val="18"/>
          <w:szCs w:val="18"/>
        </w:rPr>
        <w:t>.</w:t>
      </w:r>
    </w:p>
    <w:p w14:paraId="7AE3E7CC" w14:textId="77777777" w:rsidR="00F71F39" w:rsidRPr="00F71F39" w:rsidRDefault="00F71F39" w:rsidP="00F71F39">
      <w:pPr>
        <w:pStyle w:val="berschrift2"/>
        <w:rPr>
          <w:rFonts w:asciiTheme="minorHAnsi" w:hAnsiTheme="minorHAnsi" w:cstheme="minorHAnsi"/>
          <w:sz w:val="18"/>
          <w:szCs w:val="18"/>
        </w:rPr>
      </w:pPr>
      <w:r w:rsidRPr="00F71F39">
        <w:rPr>
          <w:rFonts w:asciiTheme="minorHAnsi" w:hAnsiTheme="minorHAnsi" w:cstheme="minorHAnsi"/>
          <w:sz w:val="18"/>
          <w:szCs w:val="18"/>
        </w:rPr>
        <w:t>Technical points</w:t>
      </w:r>
    </w:p>
    <w:p w14:paraId="1440669D"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L-shaped chamber body made of high-strength PEHD - pressure-resistant up to 5 </w:t>
      </w:r>
      <w:proofErr w:type="spellStart"/>
      <w:r w:rsidRPr="00F71F39">
        <w:rPr>
          <w:rFonts w:asciiTheme="minorHAnsi" w:hAnsiTheme="minorHAnsi" w:cstheme="minorHAnsi"/>
          <w:sz w:val="18"/>
          <w:szCs w:val="18"/>
        </w:rPr>
        <w:t>mWC</w:t>
      </w:r>
      <w:proofErr w:type="spellEnd"/>
    </w:p>
    <w:p w14:paraId="05AD3EED"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chamber body pressure-resistant up to 10 </w:t>
      </w:r>
      <w:proofErr w:type="spellStart"/>
      <w:r w:rsidRPr="00F71F39">
        <w:rPr>
          <w:rFonts w:asciiTheme="minorHAnsi" w:hAnsiTheme="minorHAnsi" w:cstheme="minorHAnsi"/>
          <w:sz w:val="18"/>
          <w:szCs w:val="18"/>
        </w:rPr>
        <w:t>mWC</w:t>
      </w:r>
      <w:proofErr w:type="spellEnd"/>
    </w:p>
    <w:p w14:paraId="6253ABD0"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Corrosion-free all-plastic manifold system and </w:t>
      </w:r>
      <w:proofErr w:type="spellStart"/>
      <w:r w:rsidRPr="00F71F39">
        <w:rPr>
          <w:rFonts w:asciiTheme="minorHAnsi" w:hAnsiTheme="minorHAnsi" w:cstheme="minorHAnsi"/>
          <w:sz w:val="18"/>
          <w:szCs w:val="18"/>
        </w:rPr>
        <w:t>inlinesetters</w:t>
      </w:r>
      <w:proofErr w:type="spellEnd"/>
      <w:r w:rsidRPr="00F71F39">
        <w:rPr>
          <w:rFonts w:asciiTheme="minorHAnsi" w:hAnsiTheme="minorHAnsi" w:cstheme="minorHAnsi"/>
          <w:sz w:val="18"/>
          <w:szCs w:val="18"/>
        </w:rPr>
        <w:t xml:space="preserve"> up to PN16</w:t>
      </w:r>
    </w:p>
    <w:p w14:paraId="3EF340BA"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With SKZ-certified manifold system</w:t>
      </w:r>
    </w:p>
    <w:p w14:paraId="1506E435"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All outlets to the geothermal probes are shut-off capable and leak-tight welded to the chamber wall</w:t>
      </w:r>
    </w:p>
    <w:p w14:paraId="446D876A"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Heat pump connections shut-off capable</w:t>
      </w:r>
    </w:p>
    <w:p w14:paraId="38F0D642"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With 1" male flushing connections and pressure gauge</w:t>
      </w:r>
    </w:p>
    <w:p w14:paraId="0A587946"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Flow and return headers with OD 125 mm</w:t>
      </w:r>
    </w:p>
    <w:p w14:paraId="7F3116F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Distribution chamber with 5/6/7/8/9/10/11/12 circuits (max. 6 EWS connections per side)</w:t>
      </w:r>
    </w:p>
    <w:p w14:paraId="194C00B1"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Connection size to probes: 50 mm</w:t>
      </w:r>
    </w:p>
    <w:p w14:paraId="13C347D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Optional: connection size to probes: 40 mm</w:t>
      </w:r>
    </w:p>
    <w:p w14:paraId="45A8C0A7"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Connection size to heat pump: 90 mm</w:t>
      </w:r>
    </w:p>
    <w:p w14:paraId="75F39890"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Optional: connection size to heat pump: 110 mm</w:t>
      </w:r>
    </w:p>
    <w:p w14:paraId="1D30BA9C"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Plastic </w:t>
      </w:r>
      <w:proofErr w:type="spellStart"/>
      <w:r w:rsidRPr="00F71F39">
        <w:rPr>
          <w:rFonts w:asciiTheme="minorHAnsi" w:hAnsiTheme="minorHAnsi" w:cstheme="minorHAnsi"/>
          <w:sz w:val="18"/>
          <w:szCs w:val="18"/>
        </w:rPr>
        <w:t>inlinesetter</w:t>
      </w:r>
      <w:proofErr w:type="spellEnd"/>
      <w:r w:rsidRPr="00F71F39">
        <w:rPr>
          <w:rFonts w:asciiTheme="minorHAnsi" w:hAnsiTheme="minorHAnsi" w:cstheme="minorHAnsi"/>
          <w:sz w:val="18"/>
          <w:szCs w:val="18"/>
        </w:rPr>
        <w:t xml:space="preserve"> 35-70 l/min</w:t>
      </w:r>
    </w:p>
    <w:p w14:paraId="7173B488"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plastic </w:t>
      </w:r>
      <w:proofErr w:type="spellStart"/>
      <w:r w:rsidRPr="00F71F39">
        <w:rPr>
          <w:rFonts w:asciiTheme="minorHAnsi" w:hAnsiTheme="minorHAnsi" w:cstheme="minorHAnsi"/>
          <w:sz w:val="18"/>
          <w:szCs w:val="18"/>
        </w:rPr>
        <w:t>inlinesetter</w:t>
      </w:r>
      <w:proofErr w:type="spellEnd"/>
      <w:r w:rsidRPr="00F71F39">
        <w:rPr>
          <w:rFonts w:asciiTheme="minorHAnsi" w:hAnsiTheme="minorHAnsi" w:cstheme="minorHAnsi"/>
          <w:sz w:val="18"/>
          <w:szCs w:val="18"/>
        </w:rPr>
        <w:t xml:space="preserve"> 5-42 l/min</w:t>
      </w:r>
    </w:p>
    <w:p w14:paraId="7EE1B8A4"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brass </w:t>
      </w:r>
      <w:proofErr w:type="spellStart"/>
      <w:r w:rsidRPr="00F71F39">
        <w:rPr>
          <w:rFonts w:asciiTheme="minorHAnsi" w:hAnsiTheme="minorHAnsi" w:cstheme="minorHAnsi"/>
          <w:sz w:val="18"/>
          <w:szCs w:val="18"/>
        </w:rPr>
        <w:t>inlinesetter</w:t>
      </w:r>
      <w:proofErr w:type="spellEnd"/>
      <w:r w:rsidRPr="00F71F39">
        <w:rPr>
          <w:rFonts w:asciiTheme="minorHAnsi" w:hAnsiTheme="minorHAnsi" w:cstheme="minorHAnsi"/>
          <w:sz w:val="18"/>
          <w:szCs w:val="18"/>
        </w:rPr>
        <w:t xml:space="preserve"> 20-70 l/min</w:t>
      </w:r>
    </w:p>
    <w:p w14:paraId="347579D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A-35 plastic cover (loadable up to 3.5 </w:t>
      </w:r>
      <w:proofErr w:type="spellStart"/>
      <w:r w:rsidRPr="00F71F39">
        <w:rPr>
          <w:rFonts w:asciiTheme="minorHAnsi" w:hAnsiTheme="minorHAnsi" w:cstheme="minorHAnsi"/>
          <w:sz w:val="18"/>
          <w:szCs w:val="18"/>
        </w:rPr>
        <w:t>tonnes</w:t>
      </w:r>
      <w:proofErr w:type="spellEnd"/>
      <w:r w:rsidRPr="00F71F39">
        <w:rPr>
          <w:rFonts w:asciiTheme="minorHAnsi" w:hAnsiTheme="minorHAnsi" w:cstheme="minorHAnsi"/>
          <w:sz w:val="18"/>
          <w:szCs w:val="18"/>
        </w:rPr>
        <w:t>), surface-water-tight design</w:t>
      </w:r>
    </w:p>
    <w:p w14:paraId="19D11118"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B125 cast-iron cover, loadable up to 12.5 </w:t>
      </w:r>
      <w:proofErr w:type="spellStart"/>
      <w:r w:rsidRPr="00F71F39">
        <w:rPr>
          <w:rFonts w:asciiTheme="minorHAnsi" w:hAnsiTheme="minorHAnsi" w:cstheme="minorHAnsi"/>
          <w:sz w:val="18"/>
          <w:szCs w:val="18"/>
        </w:rPr>
        <w:t>tonnes</w:t>
      </w:r>
      <w:proofErr w:type="spellEnd"/>
      <w:r w:rsidRPr="00F71F39">
        <w:rPr>
          <w:rFonts w:asciiTheme="minorHAnsi" w:hAnsiTheme="minorHAnsi" w:cstheme="minorHAnsi"/>
          <w:sz w:val="18"/>
          <w:szCs w:val="18"/>
        </w:rPr>
        <w:t>, surface-water-tight design</w:t>
      </w:r>
    </w:p>
    <w:p w14:paraId="04897839"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 xml:space="preserve">Optional: D400 cast-iron cover, loadable up to 40 </w:t>
      </w:r>
      <w:proofErr w:type="spellStart"/>
      <w:r w:rsidRPr="00F71F39">
        <w:rPr>
          <w:rFonts w:asciiTheme="minorHAnsi" w:hAnsiTheme="minorHAnsi" w:cstheme="minorHAnsi"/>
          <w:sz w:val="18"/>
          <w:szCs w:val="18"/>
        </w:rPr>
        <w:t>tonnes</w:t>
      </w:r>
      <w:proofErr w:type="spellEnd"/>
      <w:r w:rsidRPr="00F71F39">
        <w:rPr>
          <w:rFonts w:asciiTheme="minorHAnsi" w:hAnsiTheme="minorHAnsi" w:cstheme="minorHAnsi"/>
          <w:sz w:val="18"/>
          <w:szCs w:val="18"/>
        </w:rPr>
        <w:t>, surface-water-tight design</w:t>
      </w:r>
    </w:p>
    <w:p w14:paraId="28D5E685"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Optional: with wall collar sealing</w:t>
      </w:r>
    </w:p>
    <w:p w14:paraId="30F93E8E" w14:textId="77777777" w:rsidR="00F71F39" w:rsidRPr="00F71F39" w:rsidRDefault="00F71F39" w:rsidP="00F71F39">
      <w:pPr>
        <w:pStyle w:val="Aufzhlungszeichen"/>
        <w:tabs>
          <w:tab w:val="num" w:pos="360"/>
        </w:tabs>
        <w:ind w:left="360" w:hanging="360"/>
        <w:rPr>
          <w:rFonts w:asciiTheme="minorHAnsi" w:hAnsiTheme="minorHAnsi" w:cstheme="minorHAnsi"/>
          <w:sz w:val="18"/>
          <w:szCs w:val="18"/>
        </w:rPr>
      </w:pPr>
      <w:r w:rsidRPr="00F71F39">
        <w:rPr>
          <w:rFonts w:asciiTheme="minorHAnsi" w:hAnsiTheme="minorHAnsi" w:cstheme="minorHAnsi"/>
          <w:sz w:val="18"/>
          <w:szCs w:val="18"/>
        </w:rPr>
        <w:t>Optional: with injection system for sealing against pressurized groundwater</w:t>
      </w:r>
    </w:p>
    <w:p w14:paraId="4EAF0352" w14:textId="77777777" w:rsidR="00616CD3" w:rsidRPr="00F71F39" w:rsidRDefault="00616CD3" w:rsidP="00616CD3">
      <w:pPr>
        <w:pStyle w:val="Listenabsatz"/>
        <w:rPr>
          <w:rFonts w:cstheme="minorHAnsi"/>
          <w:sz w:val="18"/>
          <w:szCs w:val="18"/>
          <w:lang w:val="en-US"/>
        </w:rPr>
      </w:pPr>
    </w:p>
    <w:p w14:paraId="58AA9DC5" w14:textId="77777777" w:rsidR="00AB51A8" w:rsidRPr="00F71F39" w:rsidRDefault="00AB51A8" w:rsidP="00616CD3">
      <w:pPr>
        <w:pStyle w:val="Listenabsatz"/>
        <w:rPr>
          <w:rFonts w:cstheme="minorHAnsi"/>
          <w:sz w:val="18"/>
          <w:szCs w:val="18"/>
          <w:lang w:val="en-US"/>
        </w:rPr>
      </w:pPr>
    </w:p>
    <w:p w14:paraId="7663E73A" w14:textId="77777777" w:rsidR="00C37504" w:rsidRPr="00F71F39" w:rsidRDefault="00C37504" w:rsidP="00F71F39">
      <w:pPr>
        <w:pStyle w:val="Listenabsatz"/>
        <w:ind w:left="396"/>
        <w:rPr>
          <w:rFonts w:cstheme="minorHAnsi"/>
          <w:sz w:val="18"/>
          <w:szCs w:val="18"/>
        </w:rPr>
      </w:pPr>
      <w:r w:rsidRPr="00F71F39">
        <w:rPr>
          <w:rFonts w:cstheme="minorHAnsi"/>
          <w:sz w:val="18"/>
          <w:szCs w:val="18"/>
        </w:rPr>
        <w:t>Lieferant:</w:t>
      </w:r>
    </w:p>
    <w:p w14:paraId="7663E73B" w14:textId="337A517A" w:rsidR="00AB639D" w:rsidRPr="00F71F39" w:rsidRDefault="00BA1603" w:rsidP="00F71F39">
      <w:pPr>
        <w:spacing w:after="0"/>
        <w:ind w:left="384"/>
        <w:rPr>
          <w:rFonts w:cstheme="minorHAnsi"/>
          <w:sz w:val="18"/>
          <w:szCs w:val="18"/>
        </w:rPr>
      </w:pPr>
      <w:r w:rsidRPr="00F71F39">
        <w:rPr>
          <w:rFonts w:cstheme="minorHAnsi"/>
          <w:sz w:val="18"/>
          <w:szCs w:val="18"/>
        </w:rPr>
        <w:t>a</w:t>
      </w:r>
      <w:r w:rsidR="00AB639D" w:rsidRPr="00F71F39">
        <w:rPr>
          <w:rFonts w:cstheme="minorHAnsi"/>
          <w:sz w:val="18"/>
          <w:szCs w:val="18"/>
        </w:rPr>
        <w:t>lgeo AG</w:t>
      </w:r>
    </w:p>
    <w:p w14:paraId="7663E73C" w14:textId="7F7AF747" w:rsidR="006E141A" w:rsidRPr="00F71F39" w:rsidRDefault="006E141A" w:rsidP="00F71F39">
      <w:pPr>
        <w:spacing w:after="0"/>
        <w:ind w:left="384"/>
        <w:rPr>
          <w:rFonts w:cstheme="minorHAnsi"/>
          <w:sz w:val="18"/>
          <w:szCs w:val="18"/>
          <w:lang w:val="de-AT"/>
        </w:rPr>
      </w:pPr>
      <w:r w:rsidRPr="00F71F39">
        <w:rPr>
          <w:rFonts w:cstheme="minorHAnsi"/>
          <w:sz w:val="18"/>
          <w:szCs w:val="18"/>
          <w:lang w:val="de-AT"/>
        </w:rPr>
        <w:t>CH-94</w:t>
      </w:r>
      <w:r w:rsidR="00BA1603" w:rsidRPr="00F71F39">
        <w:rPr>
          <w:rFonts w:cstheme="minorHAnsi"/>
          <w:sz w:val="18"/>
          <w:szCs w:val="18"/>
          <w:lang w:val="de-AT"/>
        </w:rPr>
        <w:t>43 Widnau</w:t>
      </w:r>
    </w:p>
    <w:p w14:paraId="7663E73D" w14:textId="77777777" w:rsidR="006E141A" w:rsidRPr="00F71F39" w:rsidRDefault="006E141A" w:rsidP="00F71F39">
      <w:pPr>
        <w:spacing w:after="0"/>
        <w:ind w:left="384"/>
        <w:rPr>
          <w:rFonts w:cstheme="minorHAnsi"/>
          <w:sz w:val="18"/>
          <w:szCs w:val="18"/>
          <w:lang w:val="de-AT"/>
        </w:rPr>
      </w:pPr>
      <w:r w:rsidRPr="00F71F39">
        <w:rPr>
          <w:rFonts w:cstheme="minorHAnsi"/>
          <w:sz w:val="18"/>
          <w:szCs w:val="18"/>
          <w:lang w:val="de-AT"/>
        </w:rPr>
        <w:t>071 5522 33</w:t>
      </w:r>
    </w:p>
    <w:p w14:paraId="7663E73E" w14:textId="77777777" w:rsidR="006E141A" w:rsidRPr="00F71F39" w:rsidRDefault="006E141A" w:rsidP="00F71F39">
      <w:pPr>
        <w:spacing w:after="0"/>
        <w:ind w:left="384"/>
        <w:rPr>
          <w:rFonts w:cstheme="minorHAnsi"/>
          <w:sz w:val="18"/>
          <w:szCs w:val="18"/>
          <w:lang w:val="en-US"/>
        </w:rPr>
      </w:pPr>
      <w:r w:rsidRPr="00F71F39">
        <w:rPr>
          <w:rFonts w:cstheme="minorHAnsi"/>
          <w:sz w:val="18"/>
          <w:szCs w:val="18"/>
          <w:lang w:val="en-US"/>
        </w:rPr>
        <w:t>info@algeo.ch</w:t>
      </w:r>
    </w:p>
    <w:p w14:paraId="7663E73F" w14:textId="77777777" w:rsidR="00AB639D" w:rsidRPr="00F71F39" w:rsidRDefault="00AB639D" w:rsidP="00F71F39">
      <w:pPr>
        <w:spacing w:after="0"/>
        <w:ind w:left="384"/>
        <w:rPr>
          <w:rFonts w:cstheme="minorHAnsi"/>
          <w:sz w:val="18"/>
          <w:szCs w:val="18"/>
          <w:lang w:val="en-US"/>
        </w:rPr>
      </w:pPr>
      <w:r w:rsidRPr="00F71F39">
        <w:rPr>
          <w:rFonts w:cstheme="minorHAnsi"/>
          <w:sz w:val="18"/>
          <w:szCs w:val="18"/>
          <w:lang w:val="en-US"/>
        </w:rPr>
        <w:t>www.algeo.ch</w:t>
      </w:r>
    </w:p>
    <w:p w14:paraId="7663E740" w14:textId="77777777" w:rsidR="003A2F88" w:rsidRPr="00F71F39" w:rsidRDefault="003A2F88" w:rsidP="003A2F88">
      <w:pPr>
        <w:pStyle w:val="Listenabsatz"/>
        <w:rPr>
          <w:sz w:val="18"/>
          <w:szCs w:val="18"/>
          <w:lang w:val="en-US"/>
        </w:rPr>
      </w:pPr>
    </w:p>
    <w:sectPr w:rsidR="003A2F88" w:rsidRPr="00F71F3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90D7" w14:textId="77777777" w:rsidR="006D4CAD" w:rsidRDefault="006D4CAD" w:rsidP="00804477">
      <w:pPr>
        <w:spacing w:after="0" w:line="240" w:lineRule="auto"/>
      </w:pPr>
      <w:r>
        <w:separator/>
      </w:r>
    </w:p>
  </w:endnote>
  <w:endnote w:type="continuationSeparator" w:id="0">
    <w:p w14:paraId="1F6D5CD2" w14:textId="77777777" w:rsidR="006D4CAD" w:rsidRDefault="006D4CAD" w:rsidP="0080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747" w14:textId="1254835A" w:rsidR="00804477" w:rsidRPr="000C40FC" w:rsidRDefault="00804477">
    <w:pPr>
      <w:pStyle w:val="Fuzeile"/>
      <w:rPr>
        <w:sz w:val="16"/>
        <w:szCs w:val="16"/>
        <w:lang w:val="de-AT"/>
      </w:rPr>
    </w:pPr>
    <w:r w:rsidRPr="000C40FC">
      <w:rPr>
        <w:sz w:val="16"/>
        <w:szCs w:val="16"/>
        <w:lang w:val="de-AT"/>
      </w:rPr>
      <w:t>www.algeo.ch</w:t>
    </w:r>
    <w:r w:rsidRPr="00804477">
      <w:rPr>
        <w:sz w:val="16"/>
        <w:szCs w:val="16"/>
      </w:rPr>
      <w:ptab w:relativeTo="margin" w:alignment="center" w:leader="none"/>
    </w:r>
    <w:r w:rsidRPr="000C40FC">
      <w:rPr>
        <w:sz w:val="16"/>
        <w:szCs w:val="16"/>
        <w:lang w:val="de-AT"/>
      </w:rPr>
      <w:t xml:space="preserve">Ausschreibungstext </w:t>
    </w:r>
    <w:r w:rsidR="000C40FC" w:rsidRPr="000C40FC">
      <w:rPr>
        <w:sz w:val="16"/>
        <w:szCs w:val="16"/>
        <w:lang w:val="de-AT"/>
      </w:rPr>
      <w:t>GeoSmart L6</w:t>
    </w:r>
    <w:r w:rsidR="000C40FC">
      <w:rPr>
        <w:sz w:val="16"/>
        <w:szCs w:val="16"/>
        <w:lang w:val="de-AT"/>
      </w:rPr>
      <w:t>30</w:t>
    </w:r>
    <w:r w:rsidRPr="000C40FC">
      <w:rPr>
        <w:sz w:val="16"/>
        <w:szCs w:val="16"/>
        <w:lang w:val="de-AT"/>
      </w:rPr>
      <w:t xml:space="preserve"> - Stand 202</w:t>
    </w:r>
    <w:r w:rsidR="000C40FC">
      <w:rPr>
        <w:sz w:val="16"/>
        <w:szCs w:val="16"/>
        <w:lang w:val="de-AT"/>
      </w:rPr>
      <w:t>6</w:t>
    </w:r>
    <w:r w:rsidRPr="000C40FC">
      <w:rPr>
        <w:sz w:val="16"/>
        <w:szCs w:val="16"/>
        <w:lang w:val="de-AT"/>
      </w:rPr>
      <w:t>/0</w:t>
    </w:r>
    <w:r w:rsidR="000C40FC">
      <w:rPr>
        <w:sz w:val="16"/>
        <w:szCs w:val="16"/>
        <w:lang w:val="de-AT"/>
      </w:rPr>
      <w:t>3</w:t>
    </w:r>
    <w:r w:rsidRPr="00804477">
      <w:rPr>
        <w:sz w:val="16"/>
        <w:szCs w:val="16"/>
      </w:rPr>
      <w:ptab w:relativeTo="margin" w:alignment="right" w:leader="none"/>
    </w:r>
    <w:r w:rsidRPr="000C40FC">
      <w:rPr>
        <w:sz w:val="16"/>
        <w:szCs w:val="16"/>
        <w:lang w:val="de-AT"/>
      </w:rPr>
      <w:t>Vers.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07B4" w14:textId="77777777" w:rsidR="006D4CAD" w:rsidRDefault="006D4CAD" w:rsidP="00804477">
      <w:pPr>
        <w:spacing w:after="0" w:line="240" w:lineRule="auto"/>
      </w:pPr>
      <w:r>
        <w:separator/>
      </w:r>
    </w:p>
  </w:footnote>
  <w:footnote w:type="continuationSeparator" w:id="0">
    <w:p w14:paraId="29230B3A" w14:textId="77777777" w:rsidR="006D4CAD" w:rsidRDefault="006D4CAD" w:rsidP="0080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745" w14:textId="77777777" w:rsidR="00804477" w:rsidRDefault="00804477">
    <w:pPr>
      <w:pStyle w:val="Kopfzeile"/>
      <w:rPr>
        <w:sz w:val="18"/>
        <w:szCs w:val="18"/>
      </w:rPr>
    </w:pPr>
    <w:r w:rsidRPr="00804477">
      <w:rPr>
        <w:noProof/>
        <w:sz w:val="18"/>
        <w:szCs w:val="18"/>
        <w:lang w:eastAsia="de-DE"/>
      </w:rPr>
      <w:drawing>
        <wp:inline distT="0" distB="0" distL="0" distR="0" wp14:anchorId="7663E748" wp14:editId="7663E749">
          <wp:extent cx="1322554" cy="59984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eo_logo 3.png"/>
                  <pic:cNvPicPr/>
                </pic:nvPicPr>
                <pic:blipFill>
                  <a:blip r:embed="rId1">
                    <a:extLst>
                      <a:ext uri="{28A0092B-C50C-407E-A947-70E740481C1C}">
                        <a14:useLocalDpi xmlns:a14="http://schemas.microsoft.com/office/drawing/2010/main" val="0"/>
                      </a:ext>
                    </a:extLst>
                  </a:blip>
                  <a:stretch>
                    <a:fillRect/>
                  </a:stretch>
                </pic:blipFill>
                <pic:spPr>
                  <a:xfrm>
                    <a:off x="0" y="0"/>
                    <a:ext cx="1416589" cy="642497"/>
                  </a:xfrm>
                  <a:prstGeom prst="rect">
                    <a:avLst/>
                  </a:prstGeom>
                </pic:spPr>
              </pic:pic>
            </a:graphicData>
          </a:graphic>
        </wp:inline>
      </w:drawing>
    </w:r>
  </w:p>
  <w:p w14:paraId="7663E746" w14:textId="77777777" w:rsidR="00804477" w:rsidRPr="00804477" w:rsidRDefault="00804477">
    <w:pPr>
      <w:pStyle w:val="Kopfzeile"/>
      <w:rPr>
        <w:sz w:val="18"/>
        <w:szCs w:val="18"/>
      </w:rPr>
    </w:pPr>
    <w:r w:rsidRPr="00804477">
      <w:rPr>
        <w:sz w:val="18"/>
        <w:szCs w:val="18"/>
      </w:rPr>
      <w:ptab w:relativeTo="margin" w:alignment="center" w:leader="none"/>
    </w:r>
    <w:r w:rsidRPr="00804477">
      <w:rPr>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0A90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72DE7BA0"/>
    <w:multiLevelType w:val="hybridMultilevel"/>
    <w:tmpl w:val="5F7C7E8E"/>
    <w:lvl w:ilvl="0" w:tplc="92E031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146540">
    <w:abstractNumId w:val="1"/>
  </w:num>
  <w:num w:numId="2" w16cid:durableId="193436101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77"/>
    <w:rsid w:val="00035D83"/>
    <w:rsid w:val="00042DCE"/>
    <w:rsid w:val="00061FEB"/>
    <w:rsid w:val="0006679F"/>
    <w:rsid w:val="000C40FC"/>
    <w:rsid w:val="000F1087"/>
    <w:rsid w:val="00101F66"/>
    <w:rsid w:val="00151EC8"/>
    <w:rsid w:val="001A10C3"/>
    <w:rsid w:val="001F1A24"/>
    <w:rsid w:val="00204790"/>
    <w:rsid w:val="0029039C"/>
    <w:rsid w:val="00391392"/>
    <w:rsid w:val="003A2F88"/>
    <w:rsid w:val="003F2B67"/>
    <w:rsid w:val="00413B19"/>
    <w:rsid w:val="00470943"/>
    <w:rsid w:val="00474260"/>
    <w:rsid w:val="00494438"/>
    <w:rsid w:val="004A7F09"/>
    <w:rsid w:val="004D4925"/>
    <w:rsid w:val="00512661"/>
    <w:rsid w:val="005347C8"/>
    <w:rsid w:val="005716E8"/>
    <w:rsid w:val="00616CD3"/>
    <w:rsid w:val="00633952"/>
    <w:rsid w:val="0064664A"/>
    <w:rsid w:val="0067111E"/>
    <w:rsid w:val="006752AC"/>
    <w:rsid w:val="006C2CFB"/>
    <w:rsid w:val="006D4CAD"/>
    <w:rsid w:val="006E141A"/>
    <w:rsid w:val="00705057"/>
    <w:rsid w:val="00743035"/>
    <w:rsid w:val="007905FB"/>
    <w:rsid w:val="007A3A84"/>
    <w:rsid w:val="007E00D7"/>
    <w:rsid w:val="007F1046"/>
    <w:rsid w:val="007F4904"/>
    <w:rsid w:val="00804477"/>
    <w:rsid w:val="00813056"/>
    <w:rsid w:val="008519D5"/>
    <w:rsid w:val="00871014"/>
    <w:rsid w:val="008A2646"/>
    <w:rsid w:val="008A3CA9"/>
    <w:rsid w:val="00910339"/>
    <w:rsid w:val="00935E52"/>
    <w:rsid w:val="00954991"/>
    <w:rsid w:val="009F2CF0"/>
    <w:rsid w:val="00A217D3"/>
    <w:rsid w:val="00A21A35"/>
    <w:rsid w:val="00A56671"/>
    <w:rsid w:val="00A62996"/>
    <w:rsid w:val="00A7272F"/>
    <w:rsid w:val="00AB51A8"/>
    <w:rsid w:val="00AB639D"/>
    <w:rsid w:val="00B124FE"/>
    <w:rsid w:val="00B14CCC"/>
    <w:rsid w:val="00B16A20"/>
    <w:rsid w:val="00BA1603"/>
    <w:rsid w:val="00BD7A74"/>
    <w:rsid w:val="00C33F2B"/>
    <w:rsid w:val="00C37504"/>
    <w:rsid w:val="00D96C60"/>
    <w:rsid w:val="00DF107D"/>
    <w:rsid w:val="00E878D8"/>
    <w:rsid w:val="00EA1E0D"/>
    <w:rsid w:val="00EC0991"/>
    <w:rsid w:val="00F55F37"/>
    <w:rsid w:val="00F71F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E725"/>
  <w15:chartTrackingRefBased/>
  <w15:docId w15:val="{6A16410B-97E2-4F83-9757-D107CD28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F39"/>
  </w:style>
  <w:style w:type="paragraph" w:styleId="berschrift1">
    <w:name w:val="heading 1"/>
    <w:basedOn w:val="Standard"/>
    <w:next w:val="Standard"/>
    <w:link w:val="berschrift1Zchn"/>
    <w:uiPriority w:val="9"/>
    <w:qFormat/>
    <w:rsid w:val="00F71F3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berschrift2">
    <w:name w:val="heading 2"/>
    <w:basedOn w:val="Standard"/>
    <w:next w:val="Standard"/>
    <w:link w:val="berschrift2Zchn"/>
    <w:uiPriority w:val="9"/>
    <w:semiHidden/>
    <w:unhideWhenUsed/>
    <w:qFormat/>
    <w:rsid w:val="00F71F39"/>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4477"/>
  </w:style>
  <w:style w:type="paragraph" w:styleId="Fuzeile">
    <w:name w:val="footer"/>
    <w:basedOn w:val="Standard"/>
    <w:link w:val="FuzeileZchn"/>
    <w:uiPriority w:val="99"/>
    <w:unhideWhenUsed/>
    <w:rsid w:val="00804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4477"/>
  </w:style>
  <w:style w:type="paragraph" w:styleId="Listenabsatz">
    <w:name w:val="List Paragraph"/>
    <w:basedOn w:val="Standard"/>
    <w:uiPriority w:val="34"/>
    <w:qFormat/>
    <w:rsid w:val="00804477"/>
    <w:pPr>
      <w:ind w:left="720"/>
      <w:contextualSpacing/>
    </w:pPr>
  </w:style>
  <w:style w:type="character" w:customStyle="1" w:styleId="berschrift1Zchn">
    <w:name w:val="Überschrift 1 Zchn"/>
    <w:basedOn w:val="Absatz-Standardschriftart"/>
    <w:link w:val="berschrift1"/>
    <w:uiPriority w:val="9"/>
    <w:rsid w:val="00F71F39"/>
    <w:rPr>
      <w:rFonts w:asciiTheme="majorHAnsi" w:eastAsiaTheme="majorEastAsia" w:hAnsiTheme="majorHAnsi" w:cstheme="majorBidi"/>
      <w:b/>
      <w:bCs/>
      <w:color w:val="2E74B5" w:themeColor="accent1" w:themeShade="BF"/>
      <w:sz w:val="28"/>
      <w:szCs w:val="28"/>
      <w:lang w:val="en-US"/>
    </w:rPr>
  </w:style>
  <w:style w:type="character" w:customStyle="1" w:styleId="berschrift2Zchn">
    <w:name w:val="Überschrift 2 Zchn"/>
    <w:basedOn w:val="Absatz-Standardschriftart"/>
    <w:link w:val="berschrift2"/>
    <w:uiPriority w:val="9"/>
    <w:semiHidden/>
    <w:rsid w:val="00F71F39"/>
    <w:rPr>
      <w:rFonts w:asciiTheme="majorHAnsi" w:eastAsiaTheme="majorEastAsia" w:hAnsiTheme="majorHAnsi" w:cstheme="majorBidi"/>
      <w:b/>
      <w:bCs/>
      <w:color w:val="5B9BD5" w:themeColor="accent1"/>
      <w:sz w:val="26"/>
      <w:szCs w:val="26"/>
      <w:lang w:val="en-US"/>
    </w:rPr>
  </w:style>
  <w:style w:type="paragraph" w:styleId="Aufzhlungszeichen">
    <w:name w:val="List Bullet"/>
    <w:basedOn w:val="Standard"/>
    <w:uiPriority w:val="99"/>
    <w:semiHidden/>
    <w:unhideWhenUsed/>
    <w:rsid w:val="00F71F39"/>
    <w:pPr>
      <w:numPr>
        <w:numId w:val="2"/>
      </w:numPr>
      <w:tabs>
        <w:tab w:val="clear" w:pos="360"/>
      </w:tabs>
      <w:spacing w:after="200" w:line="276" w:lineRule="auto"/>
      <w:ind w:left="0" w:firstLine="0"/>
      <w:contextualSpacing/>
    </w:pPr>
    <w:rPr>
      <w:rFonts w:ascii="Calibri" w:eastAsiaTheme="minorEastAsia" w:hAnsi="Calibri"/>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7748</Characters>
  <Application>Microsoft Office Word</Application>
  <DocSecurity>0</DocSecurity>
  <Lines>176</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Alge</dc:creator>
  <cp:keywords/>
  <dc:description/>
  <cp:lastModifiedBy>Dietmar Alge</cp:lastModifiedBy>
  <cp:revision>2</cp:revision>
  <cp:lastPrinted>2026-03-23T16:12:00Z</cp:lastPrinted>
  <dcterms:created xsi:type="dcterms:W3CDTF">2026-03-25T06:04:00Z</dcterms:created>
  <dcterms:modified xsi:type="dcterms:W3CDTF">2026-03-25T06:04:00Z</dcterms:modified>
</cp:coreProperties>
</file>